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2C54" w14:textId="77777777" w:rsidR="00371752" w:rsidRDefault="00371752" w:rsidP="00371752">
      <w:pPr>
        <w:spacing w:before="245"/>
        <w:ind w:right="15"/>
        <w:jc w:val="center"/>
        <w:rPr>
          <w:b/>
          <w:sz w:val="24"/>
        </w:rPr>
      </w:pPr>
      <w:r>
        <w:rPr>
          <w:b/>
          <w:sz w:val="24"/>
          <w:u w:val="single"/>
        </w:rPr>
        <w:t>ARTICLE</w:t>
      </w:r>
      <w:r>
        <w:rPr>
          <w:b/>
          <w:spacing w:val="-3"/>
          <w:sz w:val="24"/>
          <w:u w:val="single"/>
        </w:rPr>
        <w:t xml:space="preserve"> </w:t>
      </w:r>
      <w:r>
        <w:rPr>
          <w:b/>
          <w:spacing w:val="-4"/>
          <w:sz w:val="24"/>
          <w:u w:val="single"/>
        </w:rPr>
        <w:t>XXXI</w:t>
      </w:r>
    </w:p>
    <w:p w14:paraId="25235FB2" w14:textId="77777777" w:rsidR="00371752" w:rsidRDefault="00371752" w:rsidP="00371752">
      <w:pPr>
        <w:pStyle w:val="BodyText"/>
        <w:spacing w:before="0"/>
        <w:ind w:left="0"/>
        <w:rPr>
          <w:b/>
        </w:rPr>
      </w:pPr>
    </w:p>
    <w:p w14:paraId="591AE696" w14:textId="77777777" w:rsidR="00371752" w:rsidRDefault="00371752" w:rsidP="00371752">
      <w:pPr>
        <w:ind w:right="16"/>
        <w:jc w:val="center"/>
        <w:rPr>
          <w:b/>
          <w:sz w:val="24"/>
        </w:rPr>
      </w:pPr>
      <w:r>
        <w:rPr>
          <w:b/>
          <w:sz w:val="24"/>
          <w:u w:val="single"/>
        </w:rPr>
        <w:t>BARGAINING</w:t>
      </w:r>
      <w:r>
        <w:rPr>
          <w:b/>
          <w:spacing w:val="-3"/>
          <w:sz w:val="24"/>
          <w:u w:val="single"/>
        </w:rPr>
        <w:t xml:space="preserve"> </w:t>
      </w:r>
      <w:r>
        <w:rPr>
          <w:b/>
          <w:sz w:val="24"/>
          <w:u w:val="single"/>
        </w:rPr>
        <w:t>UNIT</w:t>
      </w:r>
      <w:r>
        <w:rPr>
          <w:b/>
          <w:spacing w:val="-1"/>
          <w:sz w:val="24"/>
          <w:u w:val="single"/>
        </w:rPr>
        <w:t xml:space="preserve"> </w:t>
      </w:r>
      <w:r>
        <w:rPr>
          <w:b/>
          <w:spacing w:val="-2"/>
          <w:sz w:val="24"/>
          <w:u w:val="single"/>
        </w:rPr>
        <w:t>DEVELOPMENT</w:t>
      </w:r>
    </w:p>
    <w:p w14:paraId="780CE7CC" w14:textId="77777777" w:rsidR="00371752" w:rsidRDefault="00371752" w:rsidP="00371752">
      <w:pPr>
        <w:pStyle w:val="ListParagraph"/>
        <w:numPr>
          <w:ilvl w:val="0"/>
          <w:numId w:val="17"/>
        </w:numPr>
        <w:tabs>
          <w:tab w:val="left" w:pos="1540"/>
        </w:tabs>
        <w:spacing w:before="235"/>
        <w:rPr>
          <w:sz w:val="24"/>
        </w:rPr>
      </w:pPr>
      <w:r>
        <w:rPr>
          <w:sz w:val="24"/>
          <w:u w:val="single"/>
        </w:rPr>
        <w:t>The</w:t>
      </w:r>
      <w:r>
        <w:rPr>
          <w:spacing w:val="-3"/>
          <w:sz w:val="24"/>
          <w:u w:val="single"/>
        </w:rPr>
        <w:t xml:space="preserve"> </w:t>
      </w:r>
      <w:r>
        <w:rPr>
          <w:sz w:val="24"/>
          <w:u w:val="single"/>
        </w:rPr>
        <w:t>Faculty</w:t>
      </w:r>
      <w:r>
        <w:rPr>
          <w:spacing w:val="-3"/>
          <w:sz w:val="24"/>
          <w:u w:val="single"/>
        </w:rPr>
        <w:t xml:space="preserve"> </w:t>
      </w:r>
      <w:r>
        <w:rPr>
          <w:sz w:val="24"/>
          <w:u w:val="single"/>
        </w:rPr>
        <w:t xml:space="preserve">Development </w:t>
      </w:r>
      <w:r>
        <w:rPr>
          <w:spacing w:val="-2"/>
          <w:sz w:val="24"/>
          <w:u w:val="single"/>
        </w:rPr>
        <w:t>Committee</w:t>
      </w:r>
    </w:p>
    <w:p w14:paraId="22257F1D" w14:textId="77777777" w:rsidR="00371752" w:rsidRDefault="00371752" w:rsidP="00371752">
      <w:pPr>
        <w:pStyle w:val="BodyText"/>
        <w:ind w:right="187" w:firstLine="719"/>
      </w:pPr>
      <w:r>
        <w:t>There is hereby established the Faculty Development Committee which shall be appointed by the bargaining unit members of the University Academic Policy Committee and which shall be composed of bargaining unit members or chairpersons, two (2) appointed from the College of Arts &amp; Sciences, two (2) from the Norm Brodsky College of Business, two (2) from Westminster Choir College, one (1) from the College of Education and Human Services and professional staffs, and one (1) at-large member chosen on a rotating basis from each of the colleges</w:t>
      </w:r>
      <w:r>
        <w:rPr>
          <w:spacing w:val="-3"/>
        </w:rPr>
        <w:t xml:space="preserve"> </w:t>
      </w:r>
      <w:r>
        <w:t>in</w:t>
      </w:r>
      <w:r>
        <w:rPr>
          <w:spacing w:val="-3"/>
        </w:rPr>
        <w:t xml:space="preserve"> </w:t>
      </w:r>
      <w:r>
        <w:t>the</w:t>
      </w:r>
      <w:r>
        <w:rPr>
          <w:spacing w:val="-4"/>
        </w:rPr>
        <w:t xml:space="preserve"> </w:t>
      </w:r>
      <w:r>
        <w:t>following</w:t>
      </w:r>
      <w:r>
        <w:rPr>
          <w:spacing w:val="-4"/>
        </w:rPr>
        <w:t xml:space="preserve"> </w:t>
      </w:r>
      <w:r>
        <w:t>order:</w:t>
      </w:r>
      <w:r>
        <w:rPr>
          <w:spacing w:val="-2"/>
        </w:rPr>
        <w:t xml:space="preserve"> </w:t>
      </w:r>
      <w:r>
        <w:t>College</w:t>
      </w:r>
      <w:r>
        <w:rPr>
          <w:spacing w:val="-4"/>
        </w:rPr>
        <w:t xml:space="preserve"> </w:t>
      </w:r>
      <w:r>
        <w:t>of</w:t>
      </w:r>
      <w:r>
        <w:rPr>
          <w:spacing w:val="-3"/>
        </w:rPr>
        <w:t xml:space="preserve"> </w:t>
      </w:r>
      <w:r>
        <w:t>Arts</w:t>
      </w:r>
      <w:r>
        <w:rPr>
          <w:spacing w:val="-3"/>
        </w:rPr>
        <w:t xml:space="preserve"> </w:t>
      </w:r>
      <w:r>
        <w:t>&amp;</w:t>
      </w:r>
      <w:r>
        <w:rPr>
          <w:spacing w:val="-3"/>
        </w:rPr>
        <w:t xml:space="preserve"> </w:t>
      </w:r>
      <w:r>
        <w:t>Sciences,</w:t>
      </w:r>
      <w:r>
        <w:rPr>
          <w:spacing w:val="-2"/>
        </w:rPr>
        <w:t xml:space="preserve"> </w:t>
      </w:r>
      <w:r>
        <w:t>Norm</w:t>
      </w:r>
      <w:r>
        <w:rPr>
          <w:spacing w:val="-1"/>
        </w:rPr>
        <w:t xml:space="preserve"> </w:t>
      </w:r>
      <w:r>
        <w:t>Brodsky</w:t>
      </w:r>
      <w:r>
        <w:rPr>
          <w:spacing w:val="-5"/>
        </w:rPr>
        <w:t xml:space="preserve"> </w:t>
      </w:r>
      <w:r>
        <w:t>College</w:t>
      </w:r>
      <w:r>
        <w:rPr>
          <w:spacing w:val="-4"/>
        </w:rPr>
        <w:t xml:space="preserve"> </w:t>
      </w:r>
      <w:r>
        <w:t>of</w:t>
      </w:r>
      <w:r>
        <w:rPr>
          <w:spacing w:val="-2"/>
        </w:rPr>
        <w:t xml:space="preserve"> </w:t>
      </w:r>
      <w:r>
        <w:t>Business, College of Education and Human Services, and Westminster Choir College. In the event that bargaining unit members or chairpersons in a particular college are unavailable to serve as</w:t>
      </w:r>
    </w:p>
    <w:p w14:paraId="138A34B5" w14:textId="77777777" w:rsidR="00371752" w:rsidRDefault="00371752" w:rsidP="00371752">
      <w:pPr>
        <w:sectPr w:rsidR="00371752">
          <w:footerReference w:type="default" r:id="rId7"/>
          <w:pgSz w:w="12240" w:h="15840"/>
          <w:pgMar w:top="1360" w:right="1320" w:bottom="1420" w:left="1340" w:header="0" w:footer="1236" w:gutter="0"/>
          <w:cols w:space="720"/>
        </w:sectPr>
      </w:pPr>
    </w:p>
    <w:p w14:paraId="3814CDEF" w14:textId="77777777" w:rsidR="00371752" w:rsidRDefault="00371752" w:rsidP="00371752">
      <w:pPr>
        <w:pStyle w:val="BodyText"/>
        <w:spacing w:before="74"/>
        <w:ind w:right="125"/>
      </w:pPr>
      <w:r>
        <w:lastRenderedPageBreak/>
        <w:t>regular or alternate members, the bargaining unit members of the University Academic Policy Committee may appoint bargaining unit members or chairpersons from other colleges to serve. The term of appointment of each committee member shall be two (2) years. Membership on the Faculty</w:t>
      </w:r>
      <w:r>
        <w:rPr>
          <w:spacing w:val="-8"/>
        </w:rPr>
        <w:t xml:space="preserve"> </w:t>
      </w:r>
      <w:r>
        <w:t>Development</w:t>
      </w:r>
      <w:r>
        <w:rPr>
          <w:spacing w:val="-3"/>
        </w:rPr>
        <w:t xml:space="preserve"> </w:t>
      </w:r>
      <w:r>
        <w:t>Committee</w:t>
      </w:r>
      <w:r>
        <w:rPr>
          <w:spacing w:val="-5"/>
        </w:rPr>
        <w:t xml:space="preserve"> </w:t>
      </w:r>
      <w:r>
        <w:t>shall</w:t>
      </w:r>
      <w:r>
        <w:rPr>
          <w:spacing w:val="-3"/>
        </w:rPr>
        <w:t xml:space="preserve"> </w:t>
      </w:r>
      <w:r>
        <w:t>be</w:t>
      </w:r>
      <w:r>
        <w:rPr>
          <w:spacing w:val="-4"/>
        </w:rPr>
        <w:t xml:space="preserve"> </w:t>
      </w:r>
      <w:r>
        <w:t>limited</w:t>
      </w:r>
      <w:r>
        <w:rPr>
          <w:spacing w:val="-3"/>
        </w:rPr>
        <w:t xml:space="preserve"> </w:t>
      </w:r>
      <w:r>
        <w:t>to</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with</w:t>
      </w:r>
      <w:r>
        <w:rPr>
          <w:spacing w:val="-3"/>
        </w:rPr>
        <w:t xml:space="preserve"> </w:t>
      </w:r>
      <w:r>
        <w:t>a</w:t>
      </w:r>
      <w:r>
        <w:rPr>
          <w:spacing w:val="-4"/>
        </w:rPr>
        <w:t xml:space="preserve"> </w:t>
      </w:r>
      <w:r>
        <w:t>minimum</w:t>
      </w:r>
      <w:r>
        <w:rPr>
          <w:spacing w:val="-3"/>
        </w:rPr>
        <w:t xml:space="preserve"> </w:t>
      </w:r>
      <w:r>
        <w:t>of two (2) years of prior service at the University. It shall be the responsibility of the Faculty Development Committee to elicit, review, and make decisions on all the applications by bargaining unit members for paid research leaves, paid developmental leaves, summer fellowships, summer developmental fellowships, and reimbursements, as described below in Sections B, C and E. The committee shall provide the Provost’s Office with a copy</w:t>
      </w:r>
      <w:r>
        <w:rPr>
          <w:spacing w:val="-1"/>
        </w:rPr>
        <w:t xml:space="preserve"> </w:t>
      </w:r>
      <w:r>
        <w:t>of the notice sent</w:t>
      </w:r>
      <w:r>
        <w:rPr>
          <w:spacing w:val="-1"/>
        </w:rPr>
        <w:t xml:space="preserve"> </w:t>
      </w:r>
      <w:r>
        <w:t>to</w:t>
      </w:r>
      <w:r>
        <w:rPr>
          <w:spacing w:val="-1"/>
        </w:rPr>
        <w:t xml:space="preserve"> </w:t>
      </w:r>
      <w:r>
        <w:t>members</w:t>
      </w:r>
      <w:r>
        <w:rPr>
          <w:spacing w:val="-1"/>
        </w:rPr>
        <w:t xml:space="preserve"> </w:t>
      </w:r>
      <w:r>
        <w:t>of</w:t>
      </w:r>
      <w:r>
        <w:rPr>
          <w:spacing w:val="-3"/>
        </w:rPr>
        <w:t xml:space="preserve"> </w:t>
      </w:r>
      <w:r>
        <w:t>the</w:t>
      </w:r>
      <w:r>
        <w:rPr>
          <w:spacing w:val="-1"/>
        </w:rPr>
        <w:t xml:space="preserve"> </w:t>
      </w:r>
      <w:r>
        <w:t>bargaining</w:t>
      </w:r>
      <w:r>
        <w:rPr>
          <w:spacing w:val="-4"/>
        </w:rPr>
        <w:t xml:space="preserve"> </w:t>
      </w:r>
      <w:r>
        <w:t>unit</w:t>
      </w:r>
      <w:r>
        <w:rPr>
          <w:spacing w:val="-1"/>
        </w:rPr>
        <w:t xml:space="preserve"> </w:t>
      </w:r>
      <w:r>
        <w:t>regarding</w:t>
      </w:r>
      <w:r>
        <w:rPr>
          <w:spacing w:val="-2"/>
        </w:rPr>
        <w:t xml:space="preserve"> </w:t>
      </w:r>
      <w:r>
        <w:t>application</w:t>
      </w:r>
      <w:r>
        <w:rPr>
          <w:spacing w:val="-1"/>
        </w:rPr>
        <w:t xml:space="preserve"> </w:t>
      </w:r>
      <w:r>
        <w:t>procedures</w:t>
      </w:r>
      <w:r>
        <w:rPr>
          <w:spacing w:val="-1"/>
        </w:rPr>
        <w:t xml:space="preserve"> </w:t>
      </w:r>
      <w:r>
        <w:t>for</w:t>
      </w:r>
      <w:r>
        <w:rPr>
          <w:spacing w:val="-1"/>
        </w:rPr>
        <w:t xml:space="preserve"> </w:t>
      </w:r>
      <w:r>
        <w:t>paid</w:t>
      </w:r>
      <w:r>
        <w:rPr>
          <w:spacing w:val="-1"/>
        </w:rPr>
        <w:t xml:space="preserve"> </w:t>
      </w:r>
      <w:r>
        <w:t>research</w:t>
      </w:r>
      <w:r>
        <w:rPr>
          <w:spacing w:val="-1"/>
        </w:rPr>
        <w:t xml:space="preserve"> </w:t>
      </w:r>
      <w:r>
        <w:t>leaves, summer fellowships, developmental fellowships and leaves, and reimbursements. The Provost’s Office shall provide the committee with a list of bargaining unit members awarded leaves in the previous year, and which such leaves have been acted upon and which deferred.</w:t>
      </w:r>
    </w:p>
    <w:p w14:paraId="112D1CEC" w14:textId="77777777" w:rsidR="00371752" w:rsidRDefault="00371752" w:rsidP="00371752">
      <w:pPr>
        <w:pStyle w:val="ListParagraph"/>
        <w:numPr>
          <w:ilvl w:val="0"/>
          <w:numId w:val="17"/>
        </w:numPr>
        <w:tabs>
          <w:tab w:val="left" w:pos="1540"/>
        </w:tabs>
        <w:spacing w:before="241"/>
        <w:rPr>
          <w:sz w:val="24"/>
        </w:rPr>
      </w:pPr>
      <w:r>
        <w:rPr>
          <w:sz w:val="24"/>
          <w:u w:val="single"/>
        </w:rPr>
        <w:t>Paid</w:t>
      </w:r>
      <w:r>
        <w:rPr>
          <w:spacing w:val="-3"/>
          <w:sz w:val="24"/>
          <w:u w:val="single"/>
        </w:rPr>
        <w:t xml:space="preserve"> </w:t>
      </w:r>
      <w:r>
        <w:rPr>
          <w:sz w:val="24"/>
          <w:u w:val="single"/>
        </w:rPr>
        <w:t>Research</w:t>
      </w:r>
      <w:r>
        <w:rPr>
          <w:spacing w:val="-1"/>
          <w:sz w:val="24"/>
          <w:u w:val="single"/>
        </w:rPr>
        <w:t xml:space="preserve"> </w:t>
      </w:r>
      <w:r>
        <w:rPr>
          <w:spacing w:val="-2"/>
          <w:sz w:val="24"/>
          <w:u w:val="single"/>
        </w:rPr>
        <w:t>Leaves</w:t>
      </w:r>
    </w:p>
    <w:p w14:paraId="0ABB4E13" w14:textId="77777777" w:rsidR="00371752" w:rsidRDefault="00371752" w:rsidP="00371752">
      <w:pPr>
        <w:pStyle w:val="ListParagraph"/>
        <w:numPr>
          <w:ilvl w:val="1"/>
          <w:numId w:val="17"/>
        </w:numPr>
        <w:tabs>
          <w:tab w:val="left" w:pos="2260"/>
        </w:tabs>
        <w:rPr>
          <w:sz w:val="24"/>
        </w:rPr>
      </w:pPr>
      <w:r>
        <w:rPr>
          <w:spacing w:val="-2"/>
          <w:sz w:val="24"/>
          <w:u w:val="single"/>
        </w:rPr>
        <w:t>Eligibility</w:t>
      </w:r>
    </w:p>
    <w:p w14:paraId="4EAED531" w14:textId="77777777" w:rsidR="00371752" w:rsidRDefault="00371752" w:rsidP="00371752">
      <w:pPr>
        <w:pStyle w:val="BodyText"/>
        <w:spacing w:before="0"/>
        <w:ind w:left="2260" w:right="125"/>
      </w:pPr>
      <w:r>
        <w:t>Full-time</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who</w:t>
      </w:r>
      <w:r>
        <w:rPr>
          <w:spacing w:val="-3"/>
        </w:rPr>
        <w:t xml:space="preserve"> </w:t>
      </w:r>
      <w:r>
        <w:t>hold</w:t>
      </w:r>
      <w:r>
        <w:rPr>
          <w:spacing w:val="-3"/>
        </w:rPr>
        <w:t xml:space="preserve"> </w:t>
      </w:r>
      <w:r>
        <w:t>tenure</w:t>
      </w:r>
      <w:r>
        <w:rPr>
          <w:spacing w:val="-4"/>
        </w:rPr>
        <w:t xml:space="preserve"> </w:t>
      </w:r>
      <w:r>
        <w:t>or,</w:t>
      </w:r>
      <w:r>
        <w:rPr>
          <w:spacing w:val="-3"/>
        </w:rPr>
        <w:t xml:space="preserve"> </w:t>
      </w:r>
      <w:r>
        <w:t>in</w:t>
      </w:r>
      <w:r>
        <w:rPr>
          <w:spacing w:val="-3"/>
        </w:rPr>
        <w:t xml:space="preserve"> </w:t>
      </w:r>
      <w:r>
        <w:t>the</w:t>
      </w:r>
      <w:r>
        <w:rPr>
          <w:spacing w:val="-4"/>
        </w:rPr>
        <w:t xml:space="preserve"> </w:t>
      </w:r>
      <w:r>
        <w:t>case</w:t>
      </w:r>
      <w:r>
        <w:rPr>
          <w:spacing w:val="-4"/>
        </w:rPr>
        <w:t xml:space="preserve"> </w:t>
      </w:r>
      <w:r>
        <w:t>of</w:t>
      </w:r>
      <w:r>
        <w:rPr>
          <w:spacing w:val="-3"/>
        </w:rPr>
        <w:t xml:space="preserve"> </w:t>
      </w:r>
      <w:r>
        <w:t>full- time non-tenured tenure track bargaining</w:t>
      </w:r>
      <w:r>
        <w:rPr>
          <w:spacing w:val="-2"/>
        </w:rPr>
        <w:t xml:space="preserve"> </w:t>
      </w:r>
      <w:r>
        <w:t>unit staff members, have six (6) or more years of service by</w:t>
      </w:r>
      <w:r>
        <w:rPr>
          <w:spacing w:val="-4"/>
        </w:rPr>
        <w:t xml:space="preserve"> </w:t>
      </w:r>
      <w:r>
        <w:t>the beginning</w:t>
      </w:r>
      <w:r>
        <w:rPr>
          <w:spacing w:val="-1"/>
        </w:rPr>
        <w:t xml:space="preserve"> </w:t>
      </w:r>
      <w:r>
        <w:t xml:space="preserve">of the academic year following the date of notification of the award of a paid research leave, shall be eligible to receive a paid research leave provided that they have not received a paid research or development leave in the preceding four (4) years. Members of the Faculty Development Committee shall not be eligible for paid research leaves during the term for which they were </w:t>
      </w:r>
      <w:r>
        <w:rPr>
          <w:spacing w:val="-2"/>
        </w:rPr>
        <w:t>elected.</w:t>
      </w:r>
    </w:p>
    <w:p w14:paraId="24358BAC" w14:textId="77777777" w:rsidR="00371752" w:rsidRDefault="00371752" w:rsidP="00371752">
      <w:pPr>
        <w:pStyle w:val="ListParagraph"/>
        <w:numPr>
          <w:ilvl w:val="1"/>
          <w:numId w:val="17"/>
        </w:numPr>
        <w:tabs>
          <w:tab w:val="left" w:pos="2260"/>
        </w:tabs>
        <w:spacing w:before="241"/>
        <w:rPr>
          <w:sz w:val="24"/>
        </w:rPr>
      </w:pPr>
      <w:r>
        <w:rPr>
          <w:sz w:val="24"/>
          <w:u w:val="single"/>
        </w:rPr>
        <w:t>Number</w:t>
      </w:r>
      <w:r>
        <w:rPr>
          <w:spacing w:val="-4"/>
          <w:sz w:val="24"/>
          <w:u w:val="single"/>
        </w:rPr>
        <w:t xml:space="preserve"> </w:t>
      </w:r>
      <w:r>
        <w:rPr>
          <w:sz w:val="24"/>
          <w:u w:val="single"/>
        </w:rPr>
        <w:t>and</w:t>
      </w:r>
      <w:r>
        <w:rPr>
          <w:spacing w:val="-1"/>
          <w:sz w:val="24"/>
          <w:u w:val="single"/>
        </w:rPr>
        <w:t xml:space="preserve"> </w:t>
      </w:r>
      <w:r>
        <w:rPr>
          <w:spacing w:val="-2"/>
          <w:sz w:val="24"/>
          <w:u w:val="single"/>
        </w:rPr>
        <w:t>Distribution</w:t>
      </w:r>
    </w:p>
    <w:p w14:paraId="353C1B47" w14:textId="77777777" w:rsidR="00371752" w:rsidRDefault="00371752" w:rsidP="00371752">
      <w:pPr>
        <w:pStyle w:val="BodyText"/>
        <w:spacing w:before="0"/>
        <w:ind w:left="2260" w:right="125"/>
      </w:pPr>
      <w:r>
        <w:t>Up to eleven (11) paid research leaves shall be granted each year of this Agreement. At least one (1) paid research leave shall be allocated to eligible bargaining unit members from each college. The foregoing allocation shall be subject to the receipt of applications from eligible faculty in each college and further subject to the evaluation and determination of merit for each such application by the Faculty Development</w:t>
      </w:r>
      <w:r>
        <w:rPr>
          <w:spacing w:val="-4"/>
        </w:rPr>
        <w:t xml:space="preserve"> </w:t>
      </w:r>
      <w:r>
        <w:t>Committee</w:t>
      </w:r>
      <w:r>
        <w:rPr>
          <w:spacing w:val="-6"/>
        </w:rPr>
        <w:t xml:space="preserve"> </w:t>
      </w:r>
      <w:r>
        <w:t>referred</w:t>
      </w:r>
      <w:r>
        <w:rPr>
          <w:spacing w:val="-4"/>
        </w:rPr>
        <w:t xml:space="preserve"> </w:t>
      </w:r>
      <w:r>
        <w:t>to</w:t>
      </w:r>
      <w:r>
        <w:rPr>
          <w:spacing w:val="-4"/>
        </w:rPr>
        <w:t xml:space="preserve"> </w:t>
      </w:r>
      <w:r>
        <w:t>in</w:t>
      </w:r>
      <w:r>
        <w:rPr>
          <w:spacing w:val="-4"/>
        </w:rPr>
        <w:t xml:space="preserve"> </w:t>
      </w:r>
      <w:r>
        <w:t>Section</w:t>
      </w:r>
      <w:r>
        <w:rPr>
          <w:spacing w:val="-4"/>
        </w:rPr>
        <w:t xml:space="preserve"> </w:t>
      </w:r>
      <w:r>
        <w:t>A.</w:t>
      </w:r>
      <w:r>
        <w:rPr>
          <w:spacing w:val="-2"/>
        </w:rPr>
        <w:t xml:space="preserve"> </w:t>
      </w:r>
      <w:r>
        <w:t>Where</w:t>
      </w:r>
      <w:r>
        <w:rPr>
          <w:spacing w:val="-6"/>
        </w:rPr>
        <w:t xml:space="preserve"> </w:t>
      </w:r>
      <w:r>
        <w:t>replacement</w:t>
      </w:r>
      <w:r>
        <w:rPr>
          <w:spacing w:val="-4"/>
        </w:rPr>
        <w:t xml:space="preserve"> </w:t>
      </w:r>
      <w:r>
        <w:t>of</w:t>
      </w:r>
      <w:r>
        <w:rPr>
          <w:spacing w:val="-3"/>
        </w:rPr>
        <w:t xml:space="preserve"> </w:t>
      </w:r>
      <w:r>
        <w:t>a faculty member who is on a paid research leave is not necessary, as determined through the procedures set forth in Article XXVII (Teaching Workload) OR Article XXVIII (Librarian Faculty Workload), the University will not be obligated to replace such faculty member.</w:t>
      </w:r>
    </w:p>
    <w:p w14:paraId="5DEF4BCE" w14:textId="77777777" w:rsidR="00371752" w:rsidRDefault="00371752" w:rsidP="00371752">
      <w:pPr>
        <w:pStyle w:val="ListParagraph"/>
        <w:numPr>
          <w:ilvl w:val="1"/>
          <w:numId w:val="17"/>
        </w:numPr>
        <w:tabs>
          <w:tab w:val="left" w:pos="2260"/>
        </w:tabs>
        <w:spacing w:before="241"/>
        <w:rPr>
          <w:sz w:val="24"/>
        </w:rPr>
      </w:pPr>
      <w:r>
        <w:rPr>
          <w:spacing w:val="-2"/>
          <w:sz w:val="24"/>
          <w:u w:val="single"/>
        </w:rPr>
        <w:t>Conditions</w:t>
      </w:r>
    </w:p>
    <w:p w14:paraId="403C15F2" w14:textId="77777777" w:rsidR="00371752" w:rsidRDefault="00371752" w:rsidP="00371752">
      <w:pPr>
        <w:pStyle w:val="BodyText"/>
        <w:spacing w:before="0"/>
        <w:ind w:left="2260" w:right="130"/>
      </w:pPr>
      <w:r>
        <w:t>Paid research leaves may</w:t>
      </w:r>
      <w:r>
        <w:rPr>
          <w:spacing w:val="-3"/>
        </w:rPr>
        <w:t xml:space="preserve"> </w:t>
      </w:r>
      <w:r>
        <w:t>be</w:t>
      </w:r>
      <w:r>
        <w:rPr>
          <w:spacing w:val="-1"/>
        </w:rPr>
        <w:t xml:space="preserve"> </w:t>
      </w:r>
      <w:r>
        <w:t>granted for</w:t>
      </w:r>
      <w:r>
        <w:rPr>
          <w:spacing w:val="-2"/>
        </w:rPr>
        <w:t xml:space="preserve"> </w:t>
      </w:r>
      <w:r>
        <w:t>scholarly</w:t>
      </w:r>
      <w:r>
        <w:rPr>
          <w:spacing w:val="-3"/>
        </w:rPr>
        <w:t xml:space="preserve"> </w:t>
      </w:r>
      <w:r>
        <w:t>study, research, writing, or creative projects related to composing, producing, or performing that will contribute to the professional development of the bargaining unit member and be of benefit to the University. Recipients shall be obligated to</w:t>
      </w:r>
      <w:r>
        <w:rPr>
          <w:spacing w:val="-3"/>
        </w:rPr>
        <w:t xml:space="preserve"> </w:t>
      </w:r>
      <w:r>
        <w:t>return</w:t>
      </w:r>
      <w:r>
        <w:rPr>
          <w:spacing w:val="-3"/>
        </w:rPr>
        <w:t xml:space="preserve"> </w:t>
      </w:r>
      <w:r>
        <w:t>to</w:t>
      </w:r>
      <w:r>
        <w:rPr>
          <w:spacing w:val="-3"/>
        </w:rPr>
        <w:t xml:space="preserve"> </w:t>
      </w:r>
      <w:r>
        <w:t>the</w:t>
      </w:r>
      <w:r>
        <w:rPr>
          <w:spacing w:val="-4"/>
        </w:rPr>
        <w:t xml:space="preserve"> </w:t>
      </w:r>
      <w:r>
        <w:t>University</w:t>
      </w:r>
      <w:r>
        <w:rPr>
          <w:spacing w:val="-6"/>
        </w:rPr>
        <w:t xml:space="preserve"> </w:t>
      </w:r>
      <w:r>
        <w:t>for</w:t>
      </w:r>
      <w:r>
        <w:rPr>
          <w:spacing w:val="-3"/>
        </w:rPr>
        <w:t xml:space="preserve"> </w:t>
      </w:r>
      <w:r>
        <w:t>at</w:t>
      </w:r>
      <w:r>
        <w:rPr>
          <w:spacing w:val="-3"/>
        </w:rPr>
        <w:t xml:space="preserve"> </w:t>
      </w:r>
      <w:r>
        <w:t>least</w:t>
      </w:r>
      <w:r>
        <w:rPr>
          <w:spacing w:val="-3"/>
        </w:rPr>
        <w:t xml:space="preserve"> </w:t>
      </w:r>
      <w:r>
        <w:t>one</w:t>
      </w:r>
      <w:r>
        <w:rPr>
          <w:spacing w:val="-2"/>
        </w:rPr>
        <w:t xml:space="preserve"> </w:t>
      </w:r>
      <w:r>
        <w:t>(1)</w:t>
      </w:r>
      <w:r>
        <w:rPr>
          <w:spacing w:val="-5"/>
        </w:rPr>
        <w:t xml:space="preserve"> </w:t>
      </w:r>
      <w:r>
        <w:t>full</w:t>
      </w:r>
      <w:r>
        <w:rPr>
          <w:spacing w:val="-1"/>
        </w:rPr>
        <w:t xml:space="preserve"> </w:t>
      </w:r>
      <w:r>
        <w:t>year</w:t>
      </w:r>
      <w:r>
        <w:rPr>
          <w:spacing w:val="-3"/>
        </w:rPr>
        <w:t xml:space="preserve"> </w:t>
      </w:r>
      <w:r>
        <w:t>of</w:t>
      </w:r>
      <w:r>
        <w:rPr>
          <w:spacing w:val="-5"/>
        </w:rPr>
        <w:t xml:space="preserve"> </w:t>
      </w:r>
      <w:r>
        <w:t>service</w:t>
      </w:r>
      <w:r>
        <w:rPr>
          <w:spacing w:val="-4"/>
        </w:rPr>
        <w:t xml:space="preserve"> </w:t>
      </w:r>
      <w:r>
        <w:t>after</w:t>
      </w:r>
      <w:r>
        <w:rPr>
          <w:spacing w:val="-3"/>
        </w:rPr>
        <w:t xml:space="preserve"> </w:t>
      </w:r>
      <w:r>
        <w:t>such leave. Within ninety</w:t>
      </w:r>
      <w:r>
        <w:rPr>
          <w:spacing w:val="-4"/>
        </w:rPr>
        <w:t xml:space="preserve"> </w:t>
      </w:r>
      <w:r>
        <w:t>(90) days after the return from such leave, a recipient</w:t>
      </w:r>
    </w:p>
    <w:p w14:paraId="5C22C545" w14:textId="77777777" w:rsidR="00371752" w:rsidRDefault="00371752" w:rsidP="00371752">
      <w:pPr>
        <w:sectPr w:rsidR="00371752">
          <w:footerReference w:type="default" r:id="rId8"/>
          <w:pgSz w:w="12240" w:h="15840"/>
          <w:pgMar w:top="1360" w:right="1320" w:bottom="1420" w:left="1340" w:header="0" w:footer="1236" w:gutter="0"/>
          <w:pgNumType w:start="142"/>
          <w:cols w:space="720"/>
        </w:sectPr>
      </w:pPr>
    </w:p>
    <w:p w14:paraId="3CF6D889" w14:textId="77777777" w:rsidR="00371752" w:rsidRDefault="00371752" w:rsidP="00371752">
      <w:pPr>
        <w:pStyle w:val="BodyText"/>
        <w:spacing w:before="74"/>
        <w:ind w:left="2260" w:right="125"/>
      </w:pPr>
      <w:r>
        <w:lastRenderedPageBreak/>
        <w:t>shall</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to</w:t>
      </w:r>
      <w:r>
        <w:rPr>
          <w:spacing w:val="-3"/>
        </w:rPr>
        <w:t xml:space="preserve"> </w:t>
      </w:r>
      <w:r>
        <w:t>the</w:t>
      </w:r>
      <w:r>
        <w:rPr>
          <w:spacing w:val="-4"/>
        </w:rPr>
        <w:t xml:space="preserve"> </w:t>
      </w:r>
      <w:r>
        <w:t>President,</w:t>
      </w:r>
      <w:r>
        <w:rPr>
          <w:spacing w:val="-3"/>
        </w:rPr>
        <w:t xml:space="preserve"> </w:t>
      </w:r>
      <w:r>
        <w:t>with</w:t>
      </w:r>
      <w:r>
        <w:rPr>
          <w:spacing w:val="-3"/>
        </w:rPr>
        <w:t xml:space="preserve"> </w:t>
      </w:r>
      <w:r>
        <w:t>copies</w:t>
      </w:r>
      <w:r>
        <w:rPr>
          <w:spacing w:val="-3"/>
        </w:rPr>
        <w:t xml:space="preserve"> </w:t>
      </w:r>
      <w:r>
        <w:t>to</w:t>
      </w:r>
      <w:r>
        <w:rPr>
          <w:spacing w:val="-3"/>
        </w:rPr>
        <w:t xml:space="preserve"> </w:t>
      </w:r>
      <w:r>
        <w:t>the</w:t>
      </w:r>
      <w:r>
        <w:rPr>
          <w:spacing w:val="-4"/>
        </w:rPr>
        <w:t xml:space="preserve"> </w:t>
      </w:r>
      <w:r>
        <w:t>Provost,</w:t>
      </w:r>
      <w:r>
        <w:rPr>
          <w:spacing w:val="-3"/>
        </w:rPr>
        <w:t xml:space="preserve"> </w:t>
      </w:r>
      <w:r>
        <w:t>the bargaining unit member’s Dean or supervisor, and their department or staff, a written report including a description of the initial proposal and a summary of the activities undertaken during the research leave. The Provost will keep said reports on file and make them available to the Chairperson of the Development Committee upon request.</w:t>
      </w:r>
    </w:p>
    <w:p w14:paraId="64DDCBE5" w14:textId="77777777" w:rsidR="00371752" w:rsidRDefault="00371752" w:rsidP="00371752">
      <w:pPr>
        <w:pStyle w:val="ListParagraph"/>
        <w:numPr>
          <w:ilvl w:val="1"/>
          <w:numId w:val="17"/>
        </w:numPr>
        <w:tabs>
          <w:tab w:val="left" w:pos="2260"/>
        </w:tabs>
        <w:spacing w:before="241"/>
        <w:rPr>
          <w:sz w:val="24"/>
        </w:rPr>
      </w:pPr>
      <w:r>
        <w:rPr>
          <w:spacing w:val="-2"/>
          <w:sz w:val="24"/>
          <w:u w:val="single"/>
        </w:rPr>
        <w:t>Procedures</w:t>
      </w:r>
    </w:p>
    <w:p w14:paraId="2BE3FF03" w14:textId="77777777" w:rsidR="00371752" w:rsidRDefault="00371752" w:rsidP="00371752">
      <w:pPr>
        <w:pStyle w:val="BodyText"/>
        <w:spacing w:before="0"/>
        <w:ind w:left="2260" w:right="187"/>
      </w:pPr>
      <w:r>
        <w:t>Applicants for paid research leaves shall notify</w:t>
      </w:r>
      <w:r>
        <w:rPr>
          <w:spacing w:val="-1"/>
        </w:rPr>
        <w:t xml:space="preserve"> </w:t>
      </w:r>
      <w:r>
        <w:t>their departments through the department chair that they are applying for research leaves. The Faculty Development Committee shall first screen the pool of applicants in order to remove from the pool any proposals which the committee determines lack sufficient merit to be appropriate for funding by the University.</w:t>
      </w:r>
      <w:r>
        <w:rPr>
          <w:spacing w:val="-5"/>
        </w:rPr>
        <w:t xml:space="preserve"> </w:t>
      </w:r>
      <w:r>
        <w:t>Thereafter,</w:t>
      </w:r>
      <w:r>
        <w:rPr>
          <w:spacing w:val="-5"/>
        </w:rPr>
        <w:t xml:space="preserve"> </w:t>
      </w:r>
      <w:r>
        <w:t>the</w:t>
      </w:r>
      <w:r>
        <w:rPr>
          <w:spacing w:val="-6"/>
        </w:rPr>
        <w:t xml:space="preserve"> </w:t>
      </w:r>
      <w:r>
        <w:t>committee</w:t>
      </w:r>
      <w:r>
        <w:rPr>
          <w:spacing w:val="-6"/>
        </w:rPr>
        <w:t xml:space="preserve"> </w:t>
      </w:r>
      <w:r>
        <w:t>shall</w:t>
      </w:r>
      <w:r>
        <w:rPr>
          <w:spacing w:val="-5"/>
        </w:rPr>
        <w:t xml:space="preserve"> </w:t>
      </w:r>
      <w:r>
        <w:t>select</w:t>
      </w:r>
      <w:r>
        <w:rPr>
          <w:spacing w:val="-5"/>
        </w:rPr>
        <w:t xml:space="preserve"> </w:t>
      </w:r>
      <w:r>
        <w:t>from</w:t>
      </w:r>
      <w:r>
        <w:rPr>
          <w:spacing w:val="-5"/>
        </w:rPr>
        <w:t xml:space="preserve"> </w:t>
      </w:r>
      <w:r>
        <w:t>the</w:t>
      </w:r>
      <w:r>
        <w:rPr>
          <w:spacing w:val="-5"/>
        </w:rPr>
        <w:t xml:space="preserve"> </w:t>
      </w:r>
      <w:r>
        <w:t>remaining</w:t>
      </w:r>
      <w:r>
        <w:rPr>
          <w:spacing w:val="-7"/>
        </w:rPr>
        <w:t xml:space="preserve"> </w:t>
      </w:r>
      <w:r>
        <w:t>pool of applicants up to eleven (11) applicants to be recommended for paid research leaves. If there are more than the aforesaid number of applicants in the pool, after the initial merit screening referred to above, the committee will recommend three (3) alternates, in ranked order, in case one (1) or more of the selected bargaining unit members are unable to accept the leave. The Chairperson of the committee shall forward a copy of the recommendations together with the relevant applications from the recommended bargaining unit members to the Provost by November 15.</w:t>
      </w:r>
    </w:p>
    <w:p w14:paraId="64BAE25D" w14:textId="77777777" w:rsidR="00371752" w:rsidRDefault="00371752" w:rsidP="00371752">
      <w:pPr>
        <w:pStyle w:val="ListParagraph"/>
        <w:numPr>
          <w:ilvl w:val="1"/>
          <w:numId w:val="17"/>
        </w:numPr>
        <w:tabs>
          <w:tab w:val="left" w:pos="2260"/>
        </w:tabs>
        <w:spacing w:before="241"/>
        <w:rPr>
          <w:sz w:val="24"/>
        </w:rPr>
      </w:pPr>
      <w:r>
        <w:rPr>
          <w:spacing w:val="-2"/>
          <w:sz w:val="24"/>
          <w:u w:val="single"/>
        </w:rPr>
        <w:t>Appeal</w:t>
      </w:r>
    </w:p>
    <w:p w14:paraId="708B068A" w14:textId="77777777" w:rsidR="00371752" w:rsidRDefault="00371752" w:rsidP="00371752">
      <w:pPr>
        <w:pStyle w:val="BodyText"/>
        <w:spacing w:before="0"/>
        <w:ind w:left="2260" w:right="168"/>
      </w:pPr>
      <w:r>
        <w:t>Bargaining</w:t>
      </w:r>
      <w:r>
        <w:rPr>
          <w:spacing w:val="-6"/>
        </w:rPr>
        <w:t xml:space="preserve"> </w:t>
      </w:r>
      <w:r>
        <w:t>unit</w:t>
      </w:r>
      <w:r>
        <w:rPr>
          <w:spacing w:val="-3"/>
        </w:rPr>
        <w:t xml:space="preserve"> </w:t>
      </w:r>
      <w:r>
        <w:t>members</w:t>
      </w:r>
      <w:r>
        <w:rPr>
          <w:spacing w:val="-2"/>
        </w:rPr>
        <w:t xml:space="preserve"> </w:t>
      </w:r>
      <w:r>
        <w:t>may</w:t>
      </w:r>
      <w:r>
        <w:rPr>
          <w:spacing w:val="-6"/>
        </w:rPr>
        <w:t xml:space="preserve"> </w:t>
      </w:r>
      <w:r>
        <w:t>appeal,</w:t>
      </w:r>
      <w:r>
        <w:rPr>
          <w:spacing w:val="-3"/>
        </w:rPr>
        <w:t xml:space="preserve"> </w:t>
      </w:r>
      <w:r>
        <w:t>in</w:t>
      </w:r>
      <w:r>
        <w:rPr>
          <w:spacing w:val="-3"/>
        </w:rPr>
        <w:t xml:space="preserve"> </w:t>
      </w:r>
      <w:r>
        <w:t>writing,</w:t>
      </w:r>
      <w:r>
        <w:rPr>
          <w:spacing w:val="-3"/>
        </w:rPr>
        <w:t xml:space="preserve"> </w:t>
      </w:r>
      <w:r>
        <w:t>the</w:t>
      </w:r>
      <w:r>
        <w:rPr>
          <w:spacing w:val="-4"/>
        </w:rPr>
        <w:t xml:space="preserve"> </w:t>
      </w:r>
      <w:r>
        <w:t>failure</w:t>
      </w:r>
      <w:r>
        <w:rPr>
          <w:spacing w:val="-5"/>
        </w:rPr>
        <w:t xml:space="preserve"> </w:t>
      </w:r>
      <w:r>
        <w:t>of</w:t>
      </w:r>
      <w:r>
        <w:rPr>
          <w:spacing w:val="-3"/>
        </w:rPr>
        <w:t xml:space="preserve"> </w:t>
      </w:r>
      <w:r>
        <w:t>the</w:t>
      </w:r>
      <w:r>
        <w:rPr>
          <w:spacing w:val="-5"/>
        </w:rPr>
        <w:t xml:space="preserve"> </w:t>
      </w:r>
      <w:r>
        <w:t>Faculty Development Committee to follow the required procedure hereunder, but no appeal may be filed on the basis that the Faculty Development Committee has made an error in judging the merit of any proposal. The bargaining unit members of the University Academic Policy Committee shall hear all such procedural appeals and shall render a</w:t>
      </w:r>
      <w:r>
        <w:rPr>
          <w:spacing w:val="-1"/>
        </w:rPr>
        <w:t xml:space="preserve"> </w:t>
      </w:r>
      <w:r>
        <w:t>final decision. As to remedy, the bargaining unit members of the University Academic Policy Committee shall be limited to remanding the matter back to the Faculty Development Committee with specific procedural instructions. In the event that the resolution of such an appeal results in any</w:t>
      </w:r>
      <w:r>
        <w:rPr>
          <w:spacing w:val="-3"/>
        </w:rPr>
        <w:t xml:space="preserve"> </w:t>
      </w:r>
      <w:r>
        <w:t>change in the recommendation of the Faculty Development Committee, then, to the extent applicable, the initial letters from the University granting paid research leaves shall be rendered void.</w:t>
      </w:r>
    </w:p>
    <w:p w14:paraId="2086C689" w14:textId="77777777" w:rsidR="00371752" w:rsidRDefault="00371752" w:rsidP="00371752">
      <w:pPr>
        <w:pStyle w:val="BodyText"/>
        <w:spacing w:before="0"/>
        <w:ind w:left="0"/>
      </w:pPr>
    </w:p>
    <w:p w14:paraId="6D7B268C" w14:textId="77777777" w:rsidR="00371752" w:rsidRDefault="00371752" w:rsidP="00371752">
      <w:pPr>
        <w:pStyle w:val="BodyText"/>
        <w:spacing w:before="0"/>
        <w:ind w:left="2260" w:right="125"/>
      </w:pPr>
      <w:r>
        <w:t>Except as set out hereafter, appeals regarding the actions of the Provost under this Article shall be limited to an alleged failure by the Provost to follow</w:t>
      </w:r>
      <w:r>
        <w:rPr>
          <w:spacing w:val="-4"/>
        </w:rPr>
        <w:t xml:space="preserve"> </w:t>
      </w:r>
      <w:r>
        <w:t>the</w:t>
      </w:r>
      <w:r>
        <w:rPr>
          <w:spacing w:val="-5"/>
        </w:rPr>
        <w:t xml:space="preserve"> </w:t>
      </w:r>
      <w:r>
        <w:t>required</w:t>
      </w:r>
      <w:r>
        <w:rPr>
          <w:spacing w:val="-4"/>
        </w:rPr>
        <w:t xml:space="preserve"> </w:t>
      </w:r>
      <w:r>
        <w:t>procedure</w:t>
      </w:r>
      <w:r>
        <w:rPr>
          <w:spacing w:val="-6"/>
        </w:rPr>
        <w:t xml:space="preserve"> </w:t>
      </w:r>
      <w:r>
        <w:t>and</w:t>
      </w:r>
      <w:r>
        <w:rPr>
          <w:spacing w:val="-4"/>
        </w:rPr>
        <w:t xml:space="preserve"> </w:t>
      </w:r>
      <w:r>
        <w:t>shall</w:t>
      </w:r>
      <w:r>
        <w:rPr>
          <w:spacing w:val="-4"/>
        </w:rPr>
        <w:t xml:space="preserve"> </w:t>
      </w:r>
      <w:r>
        <w:t>be</w:t>
      </w:r>
      <w:r>
        <w:rPr>
          <w:spacing w:val="-5"/>
        </w:rPr>
        <w:t xml:space="preserve"> </w:t>
      </w:r>
      <w:r>
        <w:t>processed</w:t>
      </w:r>
      <w:r>
        <w:rPr>
          <w:spacing w:val="-4"/>
        </w:rPr>
        <w:t xml:space="preserve"> </w:t>
      </w:r>
      <w:r>
        <w:t>under</w:t>
      </w:r>
      <w:r>
        <w:rPr>
          <w:spacing w:val="-4"/>
        </w:rPr>
        <w:t xml:space="preserve"> </w:t>
      </w:r>
      <w:r>
        <w:t>the</w:t>
      </w:r>
      <w:r>
        <w:rPr>
          <w:spacing w:val="-4"/>
        </w:rPr>
        <w:t xml:space="preserve"> </w:t>
      </w:r>
      <w:r>
        <w:t>grievance and arbitration provisions of this Agreement. While the Provost is not required to follow the recommendations of the Faculty Development Committee, any failure to do so shall be subject to the grievance and arbitration provisions of this Agreement as to the basis for any such deviation from these recommendations.</w:t>
      </w:r>
    </w:p>
    <w:p w14:paraId="2882AC37" w14:textId="77777777" w:rsidR="00371752" w:rsidRDefault="00371752" w:rsidP="00371752">
      <w:pPr>
        <w:sectPr w:rsidR="00371752">
          <w:pgSz w:w="12240" w:h="15840"/>
          <w:pgMar w:top="1360" w:right="1320" w:bottom="1420" w:left="1340" w:header="0" w:footer="1236" w:gutter="0"/>
          <w:cols w:space="720"/>
        </w:sectPr>
      </w:pPr>
    </w:p>
    <w:p w14:paraId="38158E6D" w14:textId="77777777" w:rsidR="00371752" w:rsidRDefault="00371752" w:rsidP="00371752">
      <w:pPr>
        <w:pStyle w:val="ListParagraph"/>
        <w:numPr>
          <w:ilvl w:val="1"/>
          <w:numId w:val="17"/>
        </w:numPr>
        <w:tabs>
          <w:tab w:val="left" w:pos="2260"/>
        </w:tabs>
        <w:spacing w:before="74"/>
        <w:rPr>
          <w:sz w:val="24"/>
        </w:rPr>
      </w:pPr>
      <w:r>
        <w:rPr>
          <w:spacing w:val="-2"/>
          <w:sz w:val="24"/>
          <w:u w:val="single"/>
        </w:rPr>
        <w:lastRenderedPageBreak/>
        <w:t>Compensation</w:t>
      </w:r>
    </w:p>
    <w:p w14:paraId="2E05BA46" w14:textId="77777777" w:rsidR="00371752" w:rsidRDefault="00371752" w:rsidP="00371752">
      <w:pPr>
        <w:pStyle w:val="BodyText"/>
        <w:spacing w:before="0"/>
        <w:ind w:left="2260" w:right="125"/>
      </w:pPr>
      <w:r>
        <w:t>Compensation for paid research leaves will be at the rate of one-half of base annual salary for one (1) academic year of leave or full base annual salary</w:t>
      </w:r>
      <w:r>
        <w:rPr>
          <w:spacing w:val="-8"/>
        </w:rPr>
        <w:t xml:space="preserve"> </w:t>
      </w:r>
      <w:r>
        <w:t>for</w:t>
      </w:r>
      <w:r>
        <w:rPr>
          <w:spacing w:val="-5"/>
        </w:rPr>
        <w:t xml:space="preserve"> </w:t>
      </w:r>
      <w:r>
        <w:t>one</w:t>
      </w:r>
      <w:r>
        <w:rPr>
          <w:spacing w:val="-4"/>
        </w:rPr>
        <w:t xml:space="preserve"> </w:t>
      </w:r>
      <w:r>
        <w:t>(1)</w:t>
      </w:r>
      <w:r>
        <w:rPr>
          <w:spacing w:val="-5"/>
        </w:rPr>
        <w:t xml:space="preserve"> </w:t>
      </w:r>
      <w:r>
        <w:t>semester</w:t>
      </w:r>
      <w:r>
        <w:rPr>
          <w:spacing w:val="-3"/>
        </w:rPr>
        <w:t xml:space="preserve"> </w:t>
      </w:r>
      <w:r>
        <w:t>of</w:t>
      </w:r>
      <w:r>
        <w:rPr>
          <w:spacing w:val="-5"/>
        </w:rPr>
        <w:t xml:space="preserve"> </w:t>
      </w:r>
      <w:r>
        <w:t>leave.</w:t>
      </w:r>
      <w:r>
        <w:rPr>
          <w:spacing w:val="-1"/>
        </w:rPr>
        <w:t xml:space="preserve"> </w:t>
      </w:r>
      <w:r>
        <w:t>All</w:t>
      </w:r>
      <w:r>
        <w:rPr>
          <w:spacing w:val="-3"/>
        </w:rPr>
        <w:t xml:space="preserve"> </w:t>
      </w:r>
      <w:r>
        <w:t>applicable</w:t>
      </w:r>
      <w:r>
        <w:rPr>
          <w:spacing w:val="-3"/>
        </w:rPr>
        <w:t xml:space="preserve"> </w:t>
      </w:r>
      <w:r>
        <w:t>employee</w:t>
      </w:r>
      <w:r>
        <w:rPr>
          <w:spacing w:val="-4"/>
        </w:rPr>
        <w:t xml:space="preserve"> </w:t>
      </w:r>
      <w:r>
        <w:t>benefits</w:t>
      </w:r>
      <w:r>
        <w:rPr>
          <w:spacing w:val="-3"/>
        </w:rPr>
        <w:t xml:space="preserve"> </w:t>
      </w:r>
      <w:r>
        <w:t>will remain in force during the period of a paid research leave.</w:t>
      </w:r>
    </w:p>
    <w:p w14:paraId="2CC7DEA1" w14:textId="77777777" w:rsidR="00371752" w:rsidRDefault="00371752" w:rsidP="00371752">
      <w:pPr>
        <w:pStyle w:val="ListParagraph"/>
        <w:numPr>
          <w:ilvl w:val="1"/>
          <w:numId w:val="17"/>
        </w:numPr>
        <w:tabs>
          <w:tab w:val="left" w:pos="2260"/>
        </w:tabs>
        <w:spacing w:before="241"/>
        <w:rPr>
          <w:sz w:val="24"/>
        </w:rPr>
      </w:pPr>
      <w:r>
        <w:rPr>
          <w:spacing w:val="-2"/>
          <w:sz w:val="24"/>
          <w:u w:val="single"/>
        </w:rPr>
        <w:t>Notification</w:t>
      </w:r>
    </w:p>
    <w:p w14:paraId="0AB4A01B" w14:textId="77777777" w:rsidR="00371752" w:rsidRDefault="00371752" w:rsidP="00371752">
      <w:pPr>
        <w:pStyle w:val="BodyText"/>
        <w:spacing w:before="0"/>
        <w:ind w:left="2260" w:right="217"/>
      </w:pPr>
      <w:r>
        <w:t>The University shall notify recipients of the paid research leaves by December</w:t>
      </w:r>
      <w:r>
        <w:rPr>
          <w:spacing w:val="-2"/>
        </w:rPr>
        <w:t xml:space="preserve"> </w:t>
      </w:r>
      <w:r>
        <w:t>15</w:t>
      </w:r>
      <w:r>
        <w:rPr>
          <w:spacing w:val="-2"/>
        </w:rPr>
        <w:t xml:space="preserve"> </w:t>
      </w:r>
      <w:r>
        <w:t>in</w:t>
      </w:r>
      <w:r>
        <w:rPr>
          <w:spacing w:val="-2"/>
        </w:rPr>
        <w:t xml:space="preserve"> </w:t>
      </w:r>
      <w:r>
        <w:t>the</w:t>
      </w:r>
      <w:r>
        <w:rPr>
          <w:spacing w:val="-3"/>
        </w:rPr>
        <w:t xml:space="preserve"> </w:t>
      </w:r>
      <w:r>
        <w:t>academic</w:t>
      </w:r>
      <w:r>
        <w:rPr>
          <w:spacing w:val="-1"/>
        </w:rPr>
        <w:t xml:space="preserve"> </w:t>
      </w:r>
      <w:r>
        <w:t>year</w:t>
      </w:r>
      <w:r>
        <w:rPr>
          <w:spacing w:val="-2"/>
        </w:rPr>
        <w:t xml:space="preserve"> </w:t>
      </w:r>
      <w:r>
        <w:t>in</w:t>
      </w:r>
      <w:r>
        <w:rPr>
          <w:spacing w:val="-2"/>
        </w:rPr>
        <w:t xml:space="preserve"> </w:t>
      </w:r>
      <w:r>
        <w:t>which</w:t>
      </w:r>
      <w:r>
        <w:rPr>
          <w:spacing w:val="-2"/>
        </w:rPr>
        <w:t xml:space="preserve"> </w:t>
      </w:r>
      <w:r>
        <w:t>the</w:t>
      </w:r>
      <w:r>
        <w:rPr>
          <w:spacing w:val="-2"/>
        </w:rPr>
        <w:t xml:space="preserve"> </w:t>
      </w:r>
      <w:r>
        <w:t>application</w:t>
      </w:r>
      <w:r>
        <w:rPr>
          <w:spacing w:val="-2"/>
        </w:rPr>
        <w:t xml:space="preserve"> </w:t>
      </w:r>
      <w:r>
        <w:t>has</w:t>
      </w:r>
      <w:r>
        <w:rPr>
          <w:spacing w:val="-2"/>
        </w:rPr>
        <w:t xml:space="preserve"> </w:t>
      </w:r>
      <w:r>
        <w:t>been made,</w:t>
      </w:r>
      <w:r>
        <w:rPr>
          <w:spacing w:val="-4"/>
        </w:rPr>
        <w:t xml:space="preserve"> </w:t>
      </w:r>
      <w:r>
        <w:t>if</w:t>
      </w:r>
      <w:r>
        <w:rPr>
          <w:spacing w:val="-4"/>
        </w:rPr>
        <w:t xml:space="preserve"> </w:t>
      </w:r>
      <w:r>
        <w:t>the</w:t>
      </w:r>
      <w:r>
        <w:rPr>
          <w:spacing w:val="-4"/>
        </w:rPr>
        <w:t xml:space="preserve"> </w:t>
      </w:r>
      <w:r>
        <w:t>Provost</w:t>
      </w:r>
      <w:r>
        <w:rPr>
          <w:spacing w:val="-4"/>
        </w:rPr>
        <w:t xml:space="preserve"> </w:t>
      </w:r>
      <w:r>
        <w:t>has</w:t>
      </w:r>
      <w:r>
        <w:rPr>
          <w:spacing w:val="-4"/>
        </w:rPr>
        <w:t xml:space="preserve"> </w:t>
      </w:r>
      <w:r>
        <w:t>received</w:t>
      </w:r>
      <w:r>
        <w:rPr>
          <w:spacing w:val="-4"/>
        </w:rPr>
        <w:t xml:space="preserve"> </w:t>
      </w:r>
      <w:r>
        <w:t>the</w:t>
      </w:r>
      <w:r>
        <w:rPr>
          <w:spacing w:val="-5"/>
        </w:rPr>
        <w:t xml:space="preserve"> </w:t>
      </w:r>
      <w:r>
        <w:t>applications</w:t>
      </w:r>
      <w:r>
        <w:rPr>
          <w:spacing w:val="-2"/>
        </w:rPr>
        <w:t xml:space="preserve"> </w:t>
      </w:r>
      <w:r>
        <w:t>as</w:t>
      </w:r>
      <w:r>
        <w:rPr>
          <w:spacing w:val="-4"/>
        </w:rPr>
        <w:t xml:space="preserve"> </w:t>
      </w:r>
      <w:r>
        <w:t>aforesaid</w:t>
      </w:r>
      <w:r>
        <w:rPr>
          <w:spacing w:val="-4"/>
        </w:rPr>
        <w:t xml:space="preserve"> </w:t>
      </w:r>
      <w:r>
        <w:t>by</w:t>
      </w:r>
      <w:r>
        <w:rPr>
          <w:spacing w:val="-9"/>
        </w:rPr>
        <w:t xml:space="preserve"> </w:t>
      </w:r>
      <w:r>
        <w:t>the preceding November 15.</w:t>
      </w:r>
    </w:p>
    <w:p w14:paraId="4E6EE893" w14:textId="77777777" w:rsidR="00371752" w:rsidRDefault="00371752" w:rsidP="00371752">
      <w:pPr>
        <w:pStyle w:val="ListParagraph"/>
        <w:numPr>
          <w:ilvl w:val="1"/>
          <w:numId w:val="17"/>
        </w:numPr>
        <w:tabs>
          <w:tab w:val="left" w:pos="2260"/>
        </w:tabs>
        <w:rPr>
          <w:sz w:val="24"/>
        </w:rPr>
      </w:pPr>
      <w:r>
        <w:rPr>
          <w:sz w:val="24"/>
          <w:u w:val="single"/>
        </w:rPr>
        <w:t>Commencement</w:t>
      </w:r>
      <w:r>
        <w:rPr>
          <w:spacing w:val="-4"/>
          <w:sz w:val="24"/>
          <w:u w:val="single"/>
        </w:rPr>
        <w:t xml:space="preserve"> </w:t>
      </w:r>
      <w:r>
        <w:rPr>
          <w:sz w:val="24"/>
          <w:u w:val="single"/>
        </w:rPr>
        <w:t xml:space="preserve">of </w:t>
      </w:r>
      <w:r>
        <w:rPr>
          <w:spacing w:val="-4"/>
          <w:sz w:val="24"/>
          <w:u w:val="single"/>
        </w:rPr>
        <w:t>Leave</w:t>
      </w:r>
    </w:p>
    <w:p w14:paraId="0FDD3529" w14:textId="77777777" w:rsidR="00371752" w:rsidRDefault="00371752" w:rsidP="00371752">
      <w:pPr>
        <w:pStyle w:val="BodyText"/>
        <w:spacing w:before="0"/>
        <w:ind w:left="2260"/>
      </w:pPr>
      <w:r>
        <w:t>A</w:t>
      </w:r>
      <w:r>
        <w:rPr>
          <w:spacing w:val="-3"/>
        </w:rPr>
        <w:t xml:space="preserve"> </w:t>
      </w:r>
      <w:r>
        <w:t>recipient</w:t>
      </w:r>
      <w:r>
        <w:rPr>
          <w:spacing w:val="-3"/>
        </w:rPr>
        <w:t xml:space="preserve"> </w:t>
      </w:r>
      <w:r>
        <w:t>of</w:t>
      </w:r>
      <w:r>
        <w:rPr>
          <w:spacing w:val="-2"/>
        </w:rPr>
        <w:t xml:space="preserve"> </w:t>
      </w:r>
      <w:r>
        <w:t>a</w:t>
      </w:r>
      <w:r>
        <w:rPr>
          <w:spacing w:val="-4"/>
        </w:rPr>
        <w:t xml:space="preserve"> </w:t>
      </w:r>
      <w:r>
        <w:t>paid</w:t>
      </w:r>
      <w:r>
        <w:rPr>
          <w:spacing w:val="-3"/>
        </w:rPr>
        <w:t xml:space="preserve"> </w:t>
      </w:r>
      <w:r>
        <w:t>research</w:t>
      </w:r>
      <w:r>
        <w:rPr>
          <w:spacing w:val="-3"/>
        </w:rPr>
        <w:t xml:space="preserve"> </w:t>
      </w:r>
      <w:r>
        <w:t>leave</w:t>
      </w:r>
      <w:r>
        <w:rPr>
          <w:spacing w:val="-4"/>
        </w:rPr>
        <w:t xml:space="preserve"> </w:t>
      </w:r>
      <w:r>
        <w:t>may</w:t>
      </w:r>
      <w:r>
        <w:rPr>
          <w:spacing w:val="-6"/>
        </w:rPr>
        <w:t xml:space="preserve"> </w:t>
      </w:r>
      <w:r>
        <w:t>commence</w:t>
      </w:r>
      <w:r>
        <w:rPr>
          <w:spacing w:val="-4"/>
        </w:rPr>
        <w:t xml:space="preserve"> </w:t>
      </w:r>
      <w:r>
        <w:t>such</w:t>
      </w:r>
      <w:r>
        <w:rPr>
          <w:spacing w:val="-3"/>
        </w:rPr>
        <w:t xml:space="preserve"> </w:t>
      </w:r>
      <w:r>
        <w:t>leave</w:t>
      </w:r>
      <w:r>
        <w:rPr>
          <w:spacing w:val="-4"/>
        </w:rPr>
        <w:t xml:space="preserve"> </w:t>
      </w:r>
      <w:r>
        <w:t>in</w:t>
      </w:r>
      <w:r>
        <w:rPr>
          <w:spacing w:val="-3"/>
        </w:rPr>
        <w:t xml:space="preserve"> </w:t>
      </w:r>
      <w:r>
        <w:t>either</w:t>
      </w:r>
      <w:r>
        <w:rPr>
          <w:spacing w:val="-5"/>
        </w:rPr>
        <w:t xml:space="preserve"> </w:t>
      </w:r>
      <w:r>
        <w:t>of the two (2) subsequent years following the awarding of the leave. The University will not be required to allow two (2) or more members in a department to defer leaves to the second year following the award. If two</w:t>
      </w:r>
    </w:p>
    <w:p w14:paraId="344D0CA2" w14:textId="77777777" w:rsidR="00371752" w:rsidRDefault="00371752" w:rsidP="00371752">
      <w:pPr>
        <w:pStyle w:val="BodyText"/>
        <w:spacing w:before="0"/>
        <w:ind w:left="2260" w:right="124"/>
      </w:pPr>
      <w:r>
        <w:t>(2) or more members of a department are awarded leaves and wish to</w:t>
      </w:r>
      <w:r>
        <w:rPr>
          <w:spacing w:val="40"/>
        </w:rPr>
        <w:t xml:space="preserve"> </w:t>
      </w:r>
      <w:r>
        <w:t>defer</w:t>
      </w:r>
      <w:r>
        <w:rPr>
          <w:spacing w:val="-4"/>
        </w:rPr>
        <w:t xml:space="preserve"> </w:t>
      </w:r>
      <w:r>
        <w:t>them,</w:t>
      </w:r>
      <w:r>
        <w:rPr>
          <w:spacing w:val="-4"/>
        </w:rPr>
        <w:t xml:space="preserve"> </w:t>
      </w:r>
      <w:r>
        <w:t>a</w:t>
      </w:r>
      <w:r>
        <w:rPr>
          <w:spacing w:val="-4"/>
        </w:rPr>
        <w:t xml:space="preserve"> </w:t>
      </w:r>
      <w:r>
        <w:t>random</w:t>
      </w:r>
      <w:r>
        <w:rPr>
          <w:spacing w:val="-4"/>
        </w:rPr>
        <w:t xml:space="preserve"> </w:t>
      </w:r>
      <w:r>
        <w:t>selection</w:t>
      </w:r>
      <w:r>
        <w:rPr>
          <w:spacing w:val="-4"/>
        </w:rPr>
        <w:t xml:space="preserve"> </w:t>
      </w:r>
      <w:r>
        <w:t>procedure</w:t>
      </w:r>
      <w:r>
        <w:rPr>
          <w:spacing w:val="-6"/>
        </w:rPr>
        <w:t xml:space="preserve"> </w:t>
      </w:r>
      <w:r>
        <w:t>shall</w:t>
      </w:r>
      <w:r>
        <w:rPr>
          <w:spacing w:val="-4"/>
        </w:rPr>
        <w:t xml:space="preserve"> </w:t>
      </w:r>
      <w:r>
        <w:t>be</w:t>
      </w:r>
      <w:r>
        <w:rPr>
          <w:spacing w:val="-3"/>
        </w:rPr>
        <w:t xml:space="preserve"> </w:t>
      </w:r>
      <w:r>
        <w:t>used</w:t>
      </w:r>
      <w:r>
        <w:rPr>
          <w:spacing w:val="-2"/>
        </w:rPr>
        <w:t xml:space="preserve"> </w:t>
      </w:r>
      <w:r>
        <w:t>to</w:t>
      </w:r>
      <w:r>
        <w:rPr>
          <w:spacing w:val="-4"/>
        </w:rPr>
        <w:t xml:space="preserve"> </w:t>
      </w:r>
      <w:r>
        <w:t>determine</w:t>
      </w:r>
      <w:r>
        <w:rPr>
          <w:spacing w:val="-5"/>
        </w:rPr>
        <w:t xml:space="preserve"> </w:t>
      </w:r>
      <w:r>
        <w:t>which bargaining unit member may so defer the leave. Bargaining unit members wishing to defer a leave to the second year following the award must so notify the University by January 15 of the academic year in which the award is made if they have been notified by the University that they have been granted a leave by December 15. If two (2) or more paid research leaves are granted in a particular department to be used in the same semester and if such absences will cause the University to be unable to staff required courses or the department to be unable to perform its professional responsibilities, the Dean may require one (1) or more of the leaves to be deferred for a semester. Once a bargaining unit member has made their selection of year one or year two and/or the semester in which the leave is to be taken, and so notified the University, the selection can only be altered with their Dean’s written permission.</w:t>
      </w:r>
    </w:p>
    <w:p w14:paraId="0AEA792C" w14:textId="77777777" w:rsidR="00371752" w:rsidRDefault="00371752" w:rsidP="00371752">
      <w:pPr>
        <w:pStyle w:val="ListParagraph"/>
        <w:numPr>
          <w:ilvl w:val="1"/>
          <w:numId w:val="17"/>
        </w:numPr>
        <w:tabs>
          <w:tab w:val="left" w:pos="2260"/>
        </w:tabs>
        <w:spacing w:before="241"/>
        <w:rPr>
          <w:sz w:val="24"/>
        </w:rPr>
      </w:pPr>
      <w:r>
        <w:rPr>
          <w:sz w:val="24"/>
          <w:u w:val="single"/>
        </w:rPr>
        <w:t>Tuition</w:t>
      </w:r>
      <w:r>
        <w:rPr>
          <w:spacing w:val="-2"/>
          <w:sz w:val="24"/>
          <w:u w:val="single"/>
        </w:rPr>
        <w:t xml:space="preserve"> </w:t>
      </w:r>
      <w:r>
        <w:rPr>
          <w:sz w:val="24"/>
          <w:u w:val="single"/>
        </w:rPr>
        <w:t>Remission</w:t>
      </w:r>
      <w:r>
        <w:rPr>
          <w:spacing w:val="-1"/>
          <w:sz w:val="24"/>
          <w:u w:val="single"/>
        </w:rPr>
        <w:t xml:space="preserve"> </w:t>
      </w:r>
      <w:r>
        <w:rPr>
          <w:sz w:val="24"/>
          <w:u w:val="single"/>
        </w:rPr>
        <w:t>Benefits</w:t>
      </w:r>
      <w:r>
        <w:rPr>
          <w:spacing w:val="-1"/>
          <w:sz w:val="24"/>
          <w:u w:val="single"/>
        </w:rPr>
        <w:t xml:space="preserve"> </w:t>
      </w:r>
      <w:r>
        <w:rPr>
          <w:sz w:val="24"/>
          <w:u w:val="single"/>
        </w:rPr>
        <w:t>During</w:t>
      </w:r>
      <w:r>
        <w:rPr>
          <w:spacing w:val="-1"/>
          <w:sz w:val="24"/>
          <w:u w:val="single"/>
        </w:rPr>
        <w:t xml:space="preserve"> </w:t>
      </w:r>
      <w:r>
        <w:rPr>
          <w:spacing w:val="-2"/>
          <w:sz w:val="24"/>
          <w:u w:val="single"/>
        </w:rPr>
        <w:t>Leaves</w:t>
      </w:r>
    </w:p>
    <w:p w14:paraId="60374A0D" w14:textId="77777777" w:rsidR="00371752" w:rsidRDefault="00371752" w:rsidP="00371752">
      <w:pPr>
        <w:pStyle w:val="BodyText"/>
        <w:spacing w:before="0"/>
        <w:ind w:left="2260" w:right="125"/>
      </w:pPr>
      <w:r>
        <w:t>Members</w:t>
      </w:r>
      <w:r>
        <w:rPr>
          <w:spacing w:val="-3"/>
        </w:rPr>
        <w:t xml:space="preserve"> </w:t>
      </w:r>
      <w:r>
        <w:t>of</w:t>
      </w:r>
      <w:r>
        <w:rPr>
          <w:spacing w:val="-3"/>
        </w:rPr>
        <w:t xml:space="preserve"> </w:t>
      </w:r>
      <w:r>
        <w:t>the</w:t>
      </w:r>
      <w:r>
        <w:rPr>
          <w:spacing w:val="-4"/>
        </w:rPr>
        <w:t xml:space="preserve"> </w:t>
      </w:r>
      <w:r>
        <w:t>bargaining</w:t>
      </w:r>
      <w:r>
        <w:rPr>
          <w:spacing w:val="-6"/>
        </w:rPr>
        <w:t xml:space="preserve"> </w:t>
      </w:r>
      <w:r>
        <w:t>unit</w:t>
      </w:r>
      <w:r>
        <w:rPr>
          <w:spacing w:val="-3"/>
        </w:rPr>
        <w:t xml:space="preserve"> </w:t>
      </w:r>
      <w:r>
        <w:t>who</w:t>
      </w:r>
      <w:r>
        <w:rPr>
          <w:spacing w:val="-3"/>
        </w:rPr>
        <w:t xml:space="preserve"> </w:t>
      </w:r>
      <w:r>
        <w:t>are</w:t>
      </w:r>
      <w:r>
        <w:rPr>
          <w:spacing w:val="-5"/>
        </w:rPr>
        <w:t xml:space="preserve"> </w:t>
      </w:r>
      <w:r>
        <w:t>on</w:t>
      </w:r>
      <w:r>
        <w:rPr>
          <w:spacing w:val="-3"/>
        </w:rPr>
        <w:t xml:space="preserve"> </w:t>
      </w:r>
      <w:r>
        <w:t>paid</w:t>
      </w:r>
      <w:r>
        <w:rPr>
          <w:spacing w:val="-3"/>
        </w:rPr>
        <w:t xml:space="preserve"> </w:t>
      </w:r>
      <w:r>
        <w:t>research</w:t>
      </w:r>
      <w:r>
        <w:rPr>
          <w:spacing w:val="-3"/>
        </w:rPr>
        <w:t xml:space="preserve"> </w:t>
      </w:r>
      <w:r>
        <w:t>leaves</w:t>
      </w:r>
      <w:r>
        <w:rPr>
          <w:spacing w:val="-3"/>
        </w:rPr>
        <w:t xml:space="preserve"> </w:t>
      </w:r>
      <w:r>
        <w:t>shall</w:t>
      </w:r>
      <w:r>
        <w:rPr>
          <w:spacing w:val="-3"/>
        </w:rPr>
        <w:t xml:space="preserve"> </w:t>
      </w:r>
      <w:r>
        <w:t>be eligible for the continuation of tuition remission benefits at Rider University as specified in Article XXXIV(B)(11)(a)(i) and at other institutions as specified in Article XXXIV(B)(11)(b)(i).</w:t>
      </w:r>
    </w:p>
    <w:p w14:paraId="4420AFFC" w14:textId="77777777" w:rsidR="00371752" w:rsidRDefault="00371752" w:rsidP="00371752">
      <w:pPr>
        <w:pStyle w:val="ListParagraph"/>
        <w:numPr>
          <w:ilvl w:val="1"/>
          <w:numId w:val="17"/>
        </w:numPr>
        <w:tabs>
          <w:tab w:val="left" w:pos="2260"/>
        </w:tabs>
        <w:spacing w:before="241"/>
        <w:rPr>
          <w:sz w:val="24"/>
        </w:rPr>
      </w:pPr>
      <w:r>
        <w:rPr>
          <w:sz w:val="24"/>
          <w:u w:val="single"/>
        </w:rPr>
        <w:t>Research</w:t>
      </w:r>
      <w:r>
        <w:rPr>
          <w:spacing w:val="1"/>
          <w:sz w:val="24"/>
          <w:u w:val="single"/>
        </w:rPr>
        <w:t xml:space="preserve"> </w:t>
      </w:r>
      <w:r>
        <w:rPr>
          <w:sz w:val="24"/>
          <w:u w:val="single"/>
        </w:rPr>
        <w:t>Leaves</w:t>
      </w:r>
      <w:r>
        <w:rPr>
          <w:spacing w:val="-3"/>
          <w:sz w:val="24"/>
          <w:u w:val="single"/>
        </w:rPr>
        <w:t xml:space="preserve"> </w:t>
      </w:r>
      <w:r>
        <w:rPr>
          <w:sz w:val="24"/>
          <w:u w:val="single"/>
        </w:rPr>
        <w:t>for</w:t>
      </w:r>
      <w:r>
        <w:rPr>
          <w:spacing w:val="-2"/>
          <w:sz w:val="24"/>
          <w:u w:val="single"/>
        </w:rPr>
        <w:t xml:space="preserve"> Librarians</w:t>
      </w:r>
    </w:p>
    <w:p w14:paraId="350C3987" w14:textId="77777777" w:rsidR="00371752" w:rsidRDefault="00371752" w:rsidP="00371752">
      <w:pPr>
        <w:pStyle w:val="BodyText"/>
        <w:spacing w:before="0"/>
        <w:ind w:left="2260"/>
      </w:pPr>
      <w:r>
        <w:t>Librarians shall be given the flexibility</w:t>
      </w:r>
      <w:r>
        <w:rPr>
          <w:spacing w:val="-8"/>
        </w:rPr>
        <w:t xml:space="preserve"> </w:t>
      </w:r>
      <w:r>
        <w:t>of starting</w:t>
      </w:r>
      <w:r>
        <w:rPr>
          <w:spacing w:val="-1"/>
        </w:rPr>
        <w:t xml:space="preserve"> </w:t>
      </w:r>
      <w:r>
        <w:t>research leaves at their discretion, provided that the Associate Provost and/or the Dean having responsibility</w:t>
      </w:r>
      <w:r>
        <w:rPr>
          <w:spacing w:val="-11"/>
        </w:rPr>
        <w:t xml:space="preserve"> </w:t>
      </w:r>
      <w:r>
        <w:t>over</w:t>
      </w:r>
      <w:r>
        <w:rPr>
          <w:spacing w:val="-3"/>
        </w:rPr>
        <w:t xml:space="preserve"> </w:t>
      </w:r>
      <w:r>
        <w:t>the</w:t>
      </w:r>
      <w:r>
        <w:rPr>
          <w:spacing w:val="-3"/>
        </w:rPr>
        <w:t xml:space="preserve"> </w:t>
      </w:r>
      <w:r>
        <w:t>University</w:t>
      </w:r>
      <w:r>
        <w:rPr>
          <w:spacing w:val="-8"/>
        </w:rPr>
        <w:t xml:space="preserve"> </w:t>
      </w:r>
      <w:r>
        <w:t>libraries</w:t>
      </w:r>
      <w:r>
        <w:rPr>
          <w:spacing w:val="-1"/>
        </w:rPr>
        <w:t xml:space="preserve"> </w:t>
      </w:r>
      <w:r>
        <w:t>agrees</w:t>
      </w:r>
      <w:r>
        <w:rPr>
          <w:spacing w:val="-1"/>
        </w:rPr>
        <w:t xml:space="preserve"> </w:t>
      </w:r>
      <w:r>
        <w:t>that</w:t>
      </w:r>
      <w:r>
        <w:rPr>
          <w:spacing w:val="-3"/>
        </w:rPr>
        <w:t xml:space="preserve"> </w:t>
      </w:r>
      <w:r>
        <w:t>the</w:t>
      </w:r>
      <w:r>
        <w:rPr>
          <w:spacing w:val="-3"/>
        </w:rPr>
        <w:t xml:space="preserve"> </w:t>
      </w:r>
      <w:r>
        <w:t>timing</w:t>
      </w:r>
      <w:r>
        <w:rPr>
          <w:spacing w:val="-5"/>
        </w:rPr>
        <w:t xml:space="preserve"> </w:t>
      </w:r>
      <w:r>
        <w:t>does</w:t>
      </w:r>
      <w:r>
        <w:rPr>
          <w:spacing w:val="-3"/>
        </w:rPr>
        <w:t xml:space="preserve"> </w:t>
      </w:r>
      <w:r>
        <w:t>not disrupt the operations and the well-being</w:t>
      </w:r>
      <w:r>
        <w:rPr>
          <w:spacing w:val="-3"/>
        </w:rPr>
        <w:t xml:space="preserve"> </w:t>
      </w:r>
      <w:r>
        <w:t>of the</w:t>
      </w:r>
      <w:r>
        <w:rPr>
          <w:spacing w:val="-2"/>
        </w:rPr>
        <w:t xml:space="preserve"> </w:t>
      </w:r>
      <w:r>
        <w:t>libraries. This means that leaves may be started at the beginning of a semester, in the middle, or towards the end, or any other time, whenever it is most appropriate and suitable for the librarian and the research project in question. If the Dean</w:t>
      </w:r>
    </w:p>
    <w:p w14:paraId="3107C7DC" w14:textId="77777777" w:rsidR="00371752" w:rsidRDefault="00371752" w:rsidP="00371752">
      <w:pPr>
        <w:sectPr w:rsidR="00371752">
          <w:pgSz w:w="12240" w:h="15840"/>
          <w:pgMar w:top="1360" w:right="1320" w:bottom="1420" w:left="1340" w:header="0" w:footer="1236" w:gutter="0"/>
          <w:cols w:space="720"/>
        </w:sectPr>
      </w:pPr>
    </w:p>
    <w:p w14:paraId="128B1845" w14:textId="77777777" w:rsidR="00371752" w:rsidRDefault="00371752" w:rsidP="00371752">
      <w:pPr>
        <w:pStyle w:val="BodyText"/>
        <w:spacing w:before="74"/>
        <w:ind w:left="2260" w:right="195"/>
      </w:pPr>
      <w:r>
        <w:lastRenderedPageBreak/>
        <w:t>and the librarian cannot agree on when it would be most appropriate and suitable</w:t>
      </w:r>
      <w:r>
        <w:rPr>
          <w:spacing w:val="-4"/>
        </w:rPr>
        <w:t xml:space="preserve"> </w:t>
      </w:r>
      <w:r>
        <w:t>to</w:t>
      </w:r>
      <w:r>
        <w:rPr>
          <w:spacing w:val="-4"/>
        </w:rPr>
        <w:t xml:space="preserve"> </w:t>
      </w:r>
      <w:r>
        <w:t>begin</w:t>
      </w:r>
      <w:r>
        <w:rPr>
          <w:spacing w:val="-4"/>
        </w:rPr>
        <w:t xml:space="preserve"> </w:t>
      </w:r>
      <w:r>
        <w:t>the</w:t>
      </w:r>
      <w:r>
        <w:rPr>
          <w:spacing w:val="-3"/>
        </w:rPr>
        <w:t xml:space="preserve"> </w:t>
      </w:r>
      <w:r>
        <w:t>research</w:t>
      </w:r>
      <w:r>
        <w:rPr>
          <w:spacing w:val="-4"/>
        </w:rPr>
        <w:t xml:space="preserve"> </w:t>
      </w:r>
      <w:r>
        <w:t>leave,</w:t>
      </w:r>
      <w:r>
        <w:rPr>
          <w:spacing w:val="-4"/>
        </w:rPr>
        <w:t xml:space="preserve"> </w:t>
      </w:r>
      <w:r>
        <w:t>the</w:t>
      </w:r>
      <w:r>
        <w:rPr>
          <w:spacing w:val="-4"/>
        </w:rPr>
        <w:t xml:space="preserve"> </w:t>
      </w:r>
      <w:r>
        <w:t>leave</w:t>
      </w:r>
      <w:r>
        <w:rPr>
          <w:spacing w:val="-5"/>
        </w:rPr>
        <w:t xml:space="preserve"> </w:t>
      </w:r>
      <w:r>
        <w:t>shall</w:t>
      </w:r>
      <w:r>
        <w:rPr>
          <w:spacing w:val="-4"/>
        </w:rPr>
        <w:t xml:space="preserve"> </w:t>
      </w:r>
      <w:r>
        <w:t>commence</w:t>
      </w:r>
      <w:r>
        <w:rPr>
          <w:spacing w:val="-5"/>
        </w:rPr>
        <w:t xml:space="preserve"> </w:t>
      </w:r>
      <w:r>
        <w:t>at</w:t>
      </w:r>
      <w:r>
        <w:rPr>
          <w:spacing w:val="-4"/>
        </w:rPr>
        <w:t xml:space="preserve"> </w:t>
      </w:r>
      <w:r>
        <w:t>the</w:t>
      </w:r>
      <w:r>
        <w:rPr>
          <w:spacing w:val="-5"/>
        </w:rPr>
        <w:t xml:space="preserve"> </w:t>
      </w:r>
      <w:r>
        <w:t>start of the semester. The length of such leave shall count for 100 of the librarian’s</w:t>
      </w:r>
      <w:r>
        <w:rPr>
          <w:spacing w:val="-5"/>
        </w:rPr>
        <w:t xml:space="preserve"> </w:t>
      </w:r>
      <w:r>
        <w:t>annual</w:t>
      </w:r>
      <w:r>
        <w:rPr>
          <w:spacing w:val="-4"/>
        </w:rPr>
        <w:t xml:space="preserve"> </w:t>
      </w:r>
      <w:r>
        <w:t>obligation</w:t>
      </w:r>
      <w:r>
        <w:rPr>
          <w:spacing w:val="-4"/>
        </w:rPr>
        <w:t xml:space="preserve"> </w:t>
      </w:r>
      <w:r>
        <w:t>of</w:t>
      </w:r>
      <w:r>
        <w:rPr>
          <w:spacing w:val="-4"/>
        </w:rPr>
        <w:t xml:space="preserve"> </w:t>
      </w:r>
      <w:r>
        <w:t>205</w:t>
      </w:r>
      <w:r>
        <w:rPr>
          <w:spacing w:val="-4"/>
        </w:rPr>
        <w:t xml:space="preserve"> </w:t>
      </w:r>
      <w:r>
        <w:t>work</w:t>
      </w:r>
      <w:r>
        <w:rPr>
          <w:spacing w:val="-4"/>
        </w:rPr>
        <w:t xml:space="preserve"> </w:t>
      </w:r>
      <w:r>
        <w:t>days</w:t>
      </w:r>
      <w:r>
        <w:rPr>
          <w:spacing w:val="-5"/>
        </w:rPr>
        <w:t xml:space="preserve"> </w:t>
      </w:r>
      <w:r>
        <w:t>in</w:t>
      </w:r>
      <w:r>
        <w:rPr>
          <w:spacing w:val="-4"/>
        </w:rPr>
        <w:t xml:space="preserve"> </w:t>
      </w:r>
      <w:r>
        <w:t>the</w:t>
      </w:r>
      <w:r>
        <w:rPr>
          <w:spacing w:val="-3"/>
        </w:rPr>
        <w:t xml:space="preserve"> </w:t>
      </w:r>
      <w:r>
        <w:t>year</w:t>
      </w:r>
      <w:r>
        <w:rPr>
          <w:spacing w:val="-3"/>
        </w:rPr>
        <w:t xml:space="preserve"> </w:t>
      </w:r>
      <w:r>
        <w:t>(September</w:t>
      </w:r>
      <w:r>
        <w:rPr>
          <w:spacing w:val="-4"/>
        </w:rPr>
        <w:t xml:space="preserve"> </w:t>
      </w:r>
      <w:r>
        <w:t>1 - August</w:t>
      </w:r>
      <w:r>
        <w:rPr>
          <w:spacing w:val="-1"/>
        </w:rPr>
        <w:t xml:space="preserve"> </w:t>
      </w:r>
      <w:r>
        <w:t>31)</w:t>
      </w:r>
      <w:r>
        <w:rPr>
          <w:spacing w:val="-1"/>
        </w:rPr>
        <w:t xml:space="preserve"> </w:t>
      </w:r>
      <w:r>
        <w:t>in</w:t>
      </w:r>
      <w:r>
        <w:rPr>
          <w:spacing w:val="-1"/>
        </w:rPr>
        <w:t xml:space="preserve"> </w:t>
      </w:r>
      <w:r>
        <w:t>which</w:t>
      </w:r>
      <w:r>
        <w:rPr>
          <w:spacing w:val="-1"/>
        </w:rPr>
        <w:t xml:space="preserve"> </w:t>
      </w:r>
      <w:r>
        <w:t>the</w:t>
      </w:r>
      <w:r>
        <w:rPr>
          <w:spacing w:val="-2"/>
        </w:rPr>
        <w:t xml:space="preserve"> </w:t>
      </w:r>
      <w:r>
        <w:t>leave</w:t>
      </w:r>
      <w:r>
        <w:rPr>
          <w:spacing w:val="-2"/>
        </w:rPr>
        <w:t xml:space="preserve"> </w:t>
      </w:r>
      <w:r>
        <w:t>is</w:t>
      </w:r>
      <w:r>
        <w:rPr>
          <w:spacing w:val="-1"/>
        </w:rPr>
        <w:t xml:space="preserve"> </w:t>
      </w:r>
      <w:r>
        <w:t>taken.</w:t>
      </w:r>
      <w:r>
        <w:rPr>
          <w:spacing w:val="4"/>
        </w:rPr>
        <w:t xml:space="preserve"> </w:t>
      </w:r>
      <w:r>
        <w:t>Librarians</w:t>
      </w:r>
      <w:r>
        <w:rPr>
          <w:spacing w:val="-1"/>
        </w:rPr>
        <w:t xml:space="preserve"> </w:t>
      </w:r>
      <w:r>
        <w:t>shall</w:t>
      </w:r>
      <w:r>
        <w:rPr>
          <w:spacing w:val="-1"/>
        </w:rPr>
        <w:t xml:space="preserve"> </w:t>
      </w:r>
      <w:r>
        <w:t>be</w:t>
      </w:r>
      <w:r>
        <w:rPr>
          <w:spacing w:val="-1"/>
        </w:rPr>
        <w:t xml:space="preserve"> </w:t>
      </w:r>
      <w:r>
        <w:t>limited to</w:t>
      </w:r>
      <w:r>
        <w:rPr>
          <w:spacing w:val="-1"/>
        </w:rPr>
        <w:t xml:space="preserve"> </w:t>
      </w:r>
      <w:r>
        <w:rPr>
          <w:spacing w:val="-5"/>
        </w:rPr>
        <w:t>one</w:t>
      </w:r>
    </w:p>
    <w:p w14:paraId="7D2EBE45" w14:textId="77777777" w:rsidR="00371752" w:rsidRDefault="00371752" w:rsidP="00371752">
      <w:pPr>
        <w:pStyle w:val="BodyText"/>
        <w:spacing w:before="1"/>
        <w:ind w:left="2260" w:right="130"/>
      </w:pPr>
      <w:r>
        <w:t>(1) research leave every four (4) years. In the event two (2) or more librarians are granted paid research leaves in the same semester, and if such absences will cause the University to be unable to perform its professional</w:t>
      </w:r>
      <w:r>
        <w:rPr>
          <w:spacing w:val="-5"/>
        </w:rPr>
        <w:t xml:space="preserve"> </w:t>
      </w:r>
      <w:r>
        <w:t>responsibilities,</w:t>
      </w:r>
      <w:r>
        <w:rPr>
          <w:spacing w:val="-5"/>
        </w:rPr>
        <w:t xml:space="preserve"> </w:t>
      </w:r>
      <w:r>
        <w:t>the</w:t>
      </w:r>
      <w:r>
        <w:rPr>
          <w:spacing w:val="-6"/>
        </w:rPr>
        <w:t xml:space="preserve"> </w:t>
      </w:r>
      <w:r>
        <w:t>Associate</w:t>
      </w:r>
      <w:r>
        <w:rPr>
          <w:spacing w:val="-6"/>
        </w:rPr>
        <w:t xml:space="preserve"> </w:t>
      </w:r>
      <w:r>
        <w:t>Provost</w:t>
      </w:r>
      <w:r>
        <w:rPr>
          <w:spacing w:val="-5"/>
        </w:rPr>
        <w:t xml:space="preserve"> </w:t>
      </w:r>
      <w:r>
        <w:t>and/or</w:t>
      </w:r>
      <w:r>
        <w:rPr>
          <w:spacing w:val="-6"/>
        </w:rPr>
        <w:t xml:space="preserve"> </w:t>
      </w:r>
      <w:r>
        <w:t>the</w:t>
      </w:r>
      <w:r>
        <w:rPr>
          <w:spacing w:val="-5"/>
        </w:rPr>
        <w:t xml:space="preserve"> </w:t>
      </w:r>
      <w:r>
        <w:t>Dean</w:t>
      </w:r>
      <w:r>
        <w:rPr>
          <w:spacing w:val="-5"/>
        </w:rPr>
        <w:t xml:space="preserve"> </w:t>
      </w:r>
      <w:r>
        <w:t>having responsibility</w:t>
      </w:r>
      <w:r>
        <w:rPr>
          <w:spacing w:val="-3"/>
        </w:rPr>
        <w:t xml:space="preserve"> </w:t>
      </w:r>
      <w:r>
        <w:t>over the University libraries may require one (1) or more of the leaves to be deferred for a semester.</w:t>
      </w:r>
    </w:p>
    <w:p w14:paraId="0546478B" w14:textId="77777777" w:rsidR="00371752" w:rsidRDefault="00371752" w:rsidP="00371752">
      <w:pPr>
        <w:pStyle w:val="ListParagraph"/>
        <w:numPr>
          <w:ilvl w:val="1"/>
          <w:numId w:val="17"/>
        </w:numPr>
        <w:tabs>
          <w:tab w:val="left" w:pos="2260"/>
        </w:tabs>
        <w:rPr>
          <w:sz w:val="24"/>
        </w:rPr>
      </w:pPr>
      <w:r>
        <w:rPr>
          <w:spacing w:val="-2"/>
          <w:sz w:val="24"/>
          <w:u w:val="single"/>
        </w:rPr>
        <w:t>Teaching</w:t>
      </w:r>
    </w:p>
    <w:p w14:paraId="74335751" w14:textId="77777777" w:rsidR="00371752" w:rsidRDefault="00371752" w:rsidP="00371752">
      <w:pPr>
        <w:pStyle w:val="BodyText"/>
        <w:spacing w:before="0"/>
        <w:ind w:left="2260" w:right="159"/>
      </w:pPr>
      <w:r>
        <w:t>Bargaining</w:t>
      </w:r>
      <w:r>
        <w:rPr>
          <w:spacing w:val="-7"/>
        </w:rPr>
        <w:t xml:space="preserve"> </w:t>
      </w:r>
      <w:r>
        <w:t>unit</w:t>
      </w:r>
      <w:r>
        <w:rPr>
          <w:spacing w:val="-4"/>
        </w:rPr>
        <w:t xml:space="preserve"> </w:t>
      </w:r>
      <w:r>
        <w:t>members</w:t>
      </w:r>
      <w:r>
        <w:rPr>
          <w:spacing w:val="-3"/>
        </w:rPr>
        <w:t xml:space="preserve"> </w:t>
      </w:r>
      <w:r>
        <w:t>on</w:t>
      </w:r>
      <w:r>
        <w:rPr>
          <w:spacing w:val="-4"/>
        </w:rPr>
        <w:t xml:space="preserve"> </w:t>
      </w:r>
      <w:r>
        <w:t>paid</w:t>
      </w:r>
      <w:r>
        <w:rPr>
          <w:spacing w:val="-4"/>
        </w:rPr>
        <w:t xml:space="preserve"> </w:t>
      </w:r>
      <w:r>
        <w:t>research</w:t>
      </w:r>
      <w:r>
        <w:rPr>
          <w:spacing w:val="-4"/>
        </w:rPr>
        <w:t xml:space="preserve"> </w:t>
      </w:r>
      <w:r>
        <w:t>leaves</w:t>
      </w:r>
      <w:r>
        <w:rPr>
          <w:spacing w:val="-2"/>
        </w:rPr>
        <w:t xml:space="preserve"> </w:t>
      </w:r>
      <w:r>
        <w:t>may</w:t>
      </w:r>
      <w:r>
        <w:rPr>
          <w:spacing w:val="-9"/>
        </w:rPr>
        <w:t xml:space="preserve"> </w:t>
      </w:r>
      <w:r>
        <w:t>not</w:t>
      </w:r>
      <w:r>
        <w:rPr>
          <w:spacing w:val="-4"/>
        </w:rPr>
        <w:t xml:space="preserve"> </w:t>
      </w:r>
      <w:r>
        <w:t>teach</w:t>
      </w:r>
      <w:r>
        <w:rPr>
          <w:spacing w:val="-4"/>
        </w:rPr>
        <w:t xml:space="preserve"> </w:t>
      </w:r>
      <w:r>
        <w:t>courses, except with the permission of their Dean and the Provost.</w:t>
      </w:r>
    </w:p>
    <w:p w14:paraId="70A9A4A0" w14:textId="77777777" w:rsidR="00371752" w:rsidRDefault="00371752" w:rsidP="00371752">
      <w:pPr>
        <w:pStyle w:val="ListParagraph"/>
        <w:numPr>
          <w:ilvl w:val="0"/>
          <w:numId w:val="17"/>
        </w:numPr>
        <w:tabs>
          <w:tab w:val="left" w:pos="1540"/>
        </w:tabs>
        <w:rPr>
          <w:sz w:val="24"/>
        </w:rPr>
      </w:pPr>
      <w:r>
        <w:rPr>
          <w:sz w:val="24"/>
          <w:u w:val="single"/>
        </w:rPr>
        <w:t>Paid</w:t>
      </w:r>
      <w:r>
        <w:rPr>
          <w:spacing w:val="-2"/>
          <w:sz w:val="24"/>
          <w:u w:val="single"/>
        </w:rPr>
        <w:t xml:space="preserve"> </w:t>
      </w:r>
      <w:r>
        <w:rPr>
          <w:sz w:val="24"/>
          <w:u w:val="single"/>
        </w:rPr>
        <w:t xml:space="preserve">Developmental </w:t>
      </w:r>
      <w:r>
        <w:rPr>
          <w:spacing w:val="-2"/>
          <w:sz w:val="24"/>
          <w:u w:val="single"/>
        </w:rPr>
        <w:t>Leaves</w:t>
      </w:r>
    </w:p>
    <w:p w14:paraId="371D8509" w14:textId="77777777" w:rsidR="00371752" w:rsidRDefault="00371752" w:rsidP="00371752">
      <w:pPr>
        <w:pStyle w:val="ListParagraph"/>
        <w:numPr>
          <w:ilvl w:val="1"/>
          <w:numId w:val="17"/>
        </w:numPr>
        <w:tabs>
          <w:tab w:val="left" w:pos="2260"/>
        </w:tabs>
        <w:rPr>
          <w:sz w:val="24"/>
        </w:rPr>
      </w:pPr>
      <w:r>
        <w:rPr>
          <w:spacing w:val="-2"/>
          <w:sz w:val="24"/>
          <w:u w:val="single"/>
        </w:rPr>
        <w:t>Eligibility</w:t>
      </w:r>
    </w:p>
    <w:p w14:paraId="02858E4E" w14:textId="77777777" w:rsidR="00371752" w:rsidRDefault="00371752" w:rsidP="00371752">
      <w:pPr>
        <w:pStyle w:val="BodyText"/>
        <w:spacing w:before="0"/>
        <w:ind w:left="2260" w:right="132"/>
      </w:pPr>
      <w:r>
        <w:t>Tenured bargaining unit members, and full-time non-tenured bargaining unit staff members with six (6) or more years of service shall be eligible for paid developmental leaves provided that they have not received a paid research</w:t>
      </w:r>
      <w:r>
        <w:rPr>
          <w:spacing w:val="-4"/>
        </w:rPr>
        <w:t xml:space="preserve"> </w:t>
      </w:r>
      <w:r>
        <w:t>of</w:t>
      </w:r>
      <w:r>
        <w:rPr>
          <w:spacing w:val="-4"/>
        </w:rPr>
        <w:t xml:space="preserve"> </w:t>
      </w:r>
      <w:r>
        <w:t>development</w:t>
      </w:r>
      <w:r>
        <w:rPr>
          <w:spacing w:val="-2"/>
        </w:rPr>
        <w:t xml:space="preserve"> </w:t>
      </w:r>
      <w:r>
        <w:t>leave</w:t>
      </w:r>
      <w:r>
        <w:rPr>
          <w:spacing w:val="-5"/>
        </w:rPr>
        <w:t xml:space="preserve"> </w:t>
      </w:r>
      <w:r>
        <w:t>in</w:t>
      </w:r>
      <w:r>
        <w:rPr>
          <w:spacing w:val="-4"/>
        </w:rPr>
        <w:t xml:space="preserve"> </w:t>
      </w:r>
      <w:r>
        <w:t>the</w:t>
      </w:r>
      <w:r>
        <w:rPr>
          <w:spacing w:val="-5"/>
        </w:rPr>
        <w:t xml:space="preserve"> </w:t>
      </w:r>
      <w:r>
        <w:t>preceding</w:t>
      </w:r>
      <w:r>
        <w:rPr>
          <w:spacing w:val="-5"/>
        </w:rPr>
        <w:t xml:space="preserve"> </w:t>
      </w:r>
      <w:r>
        <w:t>four</w:t>
      </w:r>
      <w:r>
        <w:rPr>
          <w:spacing w:val="-4"/>
        </w:rPr>
        <w:t xml:space="preserve"> </w:t>
      </w:r>
      <w:r>
        <w:t>(4)</w:t>
      </w:r>
      <w:r>
        <w:rPr>
          <w:spacing w:val="-1"/>
        </w:rPr>
        <w:t xml:space="preserve"> </w:t>
      </w:r>
      <w:r>
        <w:t>years.</w:t>
      </w:r>
      <w:r>
        <w:rPr>
          <w:spacing w:val="-4"/>
        </w:rPr>
        <w:t xml:space="preserve"> </w:t>
      </w:r>
      <w:r>
        <w:t>Members</w:t>
      </w:r>
      <w:r>
        <w:rPr>
          <w:spacing w:val="-4"/>
        </w:rPr>
        <w:t xml:space="preserve"> </w:t>
      </w:r>
      <w:r>
        <w:t>of the Faculty Development Committee shall not be eligible for paid developmental leaves during the term for which they were elected.</w:t>
      </w:r>
    </w:p>
    <w:p w14:paraId="58B0E641" w14:textId="77777777" w:rsidR="00371752" w:rsidRDefault="00371752" w:rsidP="00371752">
      <w:pPr>
        <w:pStyle w:val="ListParagraph"/>
        <w:numPr>
          <w:ilvl w:val="1"/>
          <w:numId w:val="17"/>
        </w:numPr>
        <w:tabs>
          <w:tab w:val="left" w:pos="2260"/>
        </w:tabs>
        <w:spacing w:before="241"/>
        <w:rPr>
          <w:sz w:val="24"/>
        </w:rPr>
      </w:pPr>
      <w:r>
        <w:rPr>
          <w:sz w:val="24"/>
          <w:u w:val="single"/>
        </w:rPr>
        <w:t>Number</w:t>
      </w:r>
      <w:r>
        <w:rPr>
          <w:spacing w:val="-4"/>
          <w:sz w:val="24"/>
          <w:u w:val="single"/>
        </w:rPr>
        <w:t xml:space="preserve"> </w:t>
      </w:r>
      <w:r>
        <w:rPr>
          <w:sz w:val="24"/>
          <w:u w:val="single"/>
        </w:rPr>
        <w:t>and</w:t>
      </w:r>
      <w:r>
        <w:rPr>
          <w:spacing w:val="-1"/>
          <w:sz w:val="24"/>
          <w:u w:val="single"/>
        </w:rPr>
        <w:t xml:space="preserve"> </w:t>
      </w:r>
      <w:r>
        <w:rPr>
          <w:spacing w:val="-2"/>
          <w:sz w:val="24"/>
          <w:u w:val="single"/>
        </w:rPr>
        <w:t>Distribution</w:t>
      </w:r>
    </w:p>
    <w:p w14:paraId="157E33FE" w14:textId="77777777" w:rsidR="00371752" w:rsidRDefault="00371752" w:rsidP="00371752">
      <w:pPr>
        <w:pStyle w:val="BodyText"/>
        <w:spacing w:before="0"/>
        <w:ind w:left="2260" w:right="145"/>
      </w:pPr>
      <w:r>
        <w:t>Up to three (3) such leaves shall be granted in year one (1) of this Agreement. The foregoing allocation shall be subject to the receipt of applications</w:t>
      </w:r>
      <w:r>
        <w:rPr>
          <w:spacing w:val="-5"/>
        </w:rPr>
        <w:t xml:space="preserve"> </w:t>
      </w:r>
      <w:r>
        <w:t>from</w:t>
      </w:r>
      <w:r>
        <w:rPr>
          <w:spacing w:val="-5"/>
        </w:rPr>
        <w:t xml:space="preserve"> </w:t>
      </w:r>
      <w:r>
        <w:t>eligible</w:t>
      </w:r>
      <w:r>
        <w:rPr>
          <w:spacing w:val="-6"/>
        </w:rPr>
        <w:t xml:space="preserve"> </w:t>
      </w:r>
      <w:r>
        <w:t>bargaining</w:t>
      </w:r>
      <w:r>
        <w:rPr>
          <w:spacing w:val="-8"/>
        </w:rPr>
        <w:t xml:space="preserve"> </w:t>
      </w:r>
      <w:r>
        <w:t>unit</w:t>
      </w:r>
      <w:r>
        <w:rPr>
          <w:spacing w:val="-5"/>
        </w:rPr>
        <w:t xml:space="preserve"> </w:t>
      </w:r>
      <w:r>
        <w:t>members.</w:t>
      </w:r>
      <w:r>
        <w:rPr>
          <w:spacing w:val="-2"/>
        </w:rPr>
        <w:t xml:space="preserve"> </w:t>
      </w:r>
      <w:r>
        <w:t>Where</w:t>
      </w:r>
      <w:r>
        <w:rPr>
          <w:spacing w:val="-7"/>
        </w:rPr>
        <w:t xml:space="preserve"> </w:t>
      </w:r>
      <w:r>
        <w:t>replacement</w:t>
      </w:r>
      <w:r>
        <w:rPr>
          <w:spacing w:val="-5"/>
        </w:rPr>
        <w:t xml:space="preserve"> </w:t>
      </w:r>
      <w:r>
        <w:t>of a bargaining unit member who is on a paid developmental leave is not necessary, as determined through the procedures set forth in Article XXVII (Teaching Workload,)or Article XXVIII (Librarian Faculty Workload),</w:t>
      </w:r>
      <w:r>
        <w:rPr>
          <w:spacing w:val="-2"/>
        </w:rPr>
        <w:t xml:space="preserve"> </w:t>
      </w:r>
      <w:r>
        <w:t>the</w:t>
      </w:r>
      <w:r>
        <w:rPr>
          <w:spacing w:val="-2"/>
        </w:rPr>
        <w:t xml:space="preserve"> </w:t>
      </w:r>
      <w:r>
        <w:t>University</w:t>
      </w:r>
      <w:r>
        <w:rPr>
          <w:spacing w:val="-4"/>
        </w:rPr>
        <w:t xml:space="preserve"> </w:t>
      </w:r>
      <w:r>
        <w:t>will</w:t>
      </w:r>
      <w:r>
        <w:rPr>
          <w:spacing w:val="-2"/>
        </w:rPr>
        <w:t xml:space="preserve"> </w:t>
      </w:r>
      <w:r>
        <w:t>not</w:t>
      </w:r>
      <w:r>
        <w:rPr>
          <w:spacing w:val="-2"/>
        </w:rPr>
        <w:t xml:space="preserve"> </w:t>
      </w:r>
      <w:r>
        <w:t>be</w:t>
      </w:r>
      <w:r>
        <w:rPr>
          <w:spacing w:val="-2"/>
        </w:rPr>
        <w:t xml:space="preserve"> </w:t>
      </w:r>
      <w:r>
        <w:t>obligated</w:t>
      </w:r>
      <w:r>
        <w:rPr>
          <w:spacing w:val="-2"/>
        </w:rPr>
        <w:t xml:space="preserve"> </w:t>
      </w:r>
      <w:r>
        <w:t>to replace</w:t>
      </w:r>
      <w:r>
        <w:rPr>
          <w:spacing w:val="-3"/>
        </w:rPr>
        <w:t xml:space="preserve"> </w:t>
      </w:r>
      <w:r>
        <w:t>such</w:t>
      </w:r>
      <w:r>
        <w:rPr>
          <w:spacing w:val="-2"/>
        </w:rPr>
        <w:t xml:space="preserve"> </w:t>
      </w:r>
      <w:r>
        <w:t>bargaining unit member.</w:t>
      </w:r>
    </w:p>
    <w:p w14:paraId="259D62BA" w14:textId="77777777" w:rsidR="00371752" w:rsidRDefault="00371752" w:rsidP="00371752">
      <w:pPr>
        <w:pStyle w:val="ListParagraph"/>
        <w:numPr>
          <w:ilvl w:val="1"/>
          <w:numId w:val="17"/>
        </w:numPr>
        <w:tabs>
          <w:tab w:val="left" w:pos="2260"/>
        </w:tabs>
        <w:rPr>
          <w:sz w:val="24"/>
        </w:rPr>
      </w:pPr>
      <w:r>
        <w:rPr>
          <w:spacing w:val="-2"/>
          <w:sz w:val="24"/>
          <w:u w:val="single"/>
        </w:rPr>
        <w:t>Conditions</w:t>
      </w:r>
    </w:p>
    <w:p w14:paraId="21E1500A" w14:textId="77777777" w:rsidR="00371752" w:rsidRDefault="00371752" w:rsidP="00371752">
      <w:pPr>
        <w:pStyle w:val="BodyText"/>
        <w:spacing w:before="0"/>
        <w:ind w:left="2260" w:right="168"/>
      </w:pPr>
      <w:r>
        <w:t>Paid developmental leaves shall be granted for projects other than scholarly research, writing, or creative projects that will contribute to the professional</w:t>
      </w:r>
      <w:r>
        <w:rPr>
          <w:spacing w:val="-2"/>
        </w:rPr>
        <w:t xml:space="preserve"> </w:t>
      </w:r>
      <w:r>
        <w:t>development</w:t>
      </w:r>
      <w:r>
        <w:rPr>
          <w:spacing w:val="-2"/>
        </w:rPr>
        <w:t xml:space="preserve"> </w:t>
      </w:r>
      <w:r>
        <w:t>of</w:t>
      </w:r>
      <w:r>
        <w:rPr>
          <w:spacing w:val="-2"/>
        </w:rPr>
        <w:t xml:space="preserve"> </w:t>
      </w:r>
      <w:r>
        <w:t>the</w:t>
      </w:r>
      <w:r>
        <w:rPr>
          <w:spacing w:val="-3"/>
        </w:rPr>
        <w:t xml:space="preserve"> </w:t>
      </w:r>
      <w:r>
        <w:t>bargaining</w:t>
      </w:r>
      <w:r>
        <w:rPr>
          <w:spacing w:val="-5"/>
        </w:rPr>
        <w:t xml:space="preserve"> </w:t>
      </w:r>
      <w:r>
        <w:t>unit</w:t>
      </w:r>
      <w:r>
        <w:rPr>
          <w:spacing w:val="-2"/>
        </w:rPr>
        <w:t xml:space="preserve"> </w:t>
      </w:r>
      <w:r>
        <w:t>member</w:t>
      </w:r>
      <w:r>
        <w:rPr>
          <w:spacing w:val="-2"/>
        </w:rPr>
        <w:t xml:space="preserve"> </w:t>
      </w:r>
      <w:r>
        <w:t>and</w:t>
      </w:r>
      <w:r>
        <w:rPr>
          <w:spacing w:val="-2"/>
        </w:rPr>
        <w:t xml:space="preserve"> </w:t>
      </w:r>
      <w:r>
        <w:t>be</w:t>
      </w:r>
      <w:r>
        <w:rPr>
          <w:spacing w:val="-3"/>
        </w:rPr>
        <w:t xml:space="preserve"> </w:t>
      </w:r>
      <w:r>
        <w:t>of</w:t>
      </w:r>
      <w:r>
        <w:rPr>
          <w:spacing w:val="-2"/>
        </w:rPr>
        <w:t xml:space="preserve"> </w:t>
      </w:r>
      <w:r>
        <w:t>benefit to the</w:t>
      </w:r>
      <w:r>
        <w:rPr>
          <w:spacing w:val="-1"/>
        </w:rPr>
        <w:t xml:space="preserve"> </w:t>
      </w:r>
      <w:r>
        <w:t>University. Such professional development projects include, but are not limited to, study within the bargaining unit member’s area of expertise, mastering of new disciplinary subject matter and/or techniques, curriculum development, and/or service to the bargaining unit member’s discipline or profession. Recipients shall be obligated to return to the University for at least one (1) full year of service after such leave. Within ninety</w:t>
      </w:r>
      <w:r>
        <w:rPr>
          <w:spacing w:val="-8"/>
        </w:rPr>
        <w:t xml:space="preserve"> </w:t>
      </w:r>
      <w:r>
        <w:t>(90)</w:t>
      </w:r>
      <w:r>
        <w:rPr>
          <w:spacing w:val="-3"/>
        </w:rPr>
        <w:t xml:space="preserve"> </w:t>
      </w:r>
      <w:r>
        <w:t>days</w:t>
      </w:r>
      <w:r>
        <w:rPr>
          <w:spacing w:val="-3"/>
        </w:rPr>
        <w:t xml:space="preserve"> </w:t>
      </w:r>
      <w:r>
        <w:t>after</w:t>
      </w:r>
      <w:r>
        <w:rPr>
          <w:spacing w:val="-3"/>
        </w:rPr>
        <w:t xml:space="preserve"> </w:t>
      </w:r>
      <w:r>
        <w:t>the</w:t>
      </w:r>
      <w:r>
        <w:rPr>
          <w:spacing w:val="-3"/>
        </w:rPr>
        <w:t xml:space="preserve"> </w:t>
      </w:r>
      <w:r>
        <w:t>return</w:t>
      </w:r>
      <w:r>
        <w:rPr>
          <w:spacing w:val="-3"/>
        </w:rPr>
        <w:t xml:space="preserve"> </w:t>
      </w:r>
      <w:r>
        <w:t>of</w:t>
      </w:r>
      <w:r>
        <w:rPr>
          <w:spacing w:val="-4"/>
        </w:rPr>
        <w:t xml:space="preserve"> </w:t>
      </w:r>
      <w:r>
        <w:t>such</w:t>
      </w:r>
      <w:r>
        <w:rPr>
          <w:spacing w:val="-3"/>
        </w:rPr>
        <w:t xml:space="preserve"> </w:t>
      </w:r>
      <w:r>
        <w:t>leave,</w:t>
      </w:r>
      <w:r>
        <w:rPr>
          <w:spacing w:val="-1"/>
        </w:rPr>
        <w:t xml:space="preserve"> </w:t>
      </w:r>
      <w:r>
        <w:t>a</w:t>
      </w:r>
      <w:r>
        <w:rPr>
          <w:spacing w:val="-4"/>
        </w:rPr>
        <w:t xml:space="preserve"> </w:t>
      </w:r>
      <w:r>
        <w:t>recipient</w:t>
      </w:r>
      <w:r>
        <w:rPr>
          <w:spacing w:val="-3"/>
        </w:rPr>
        <w:t xml:space="preserve"> </w:t>
      </w:r>
      <w:r>
        <w:t>shall</w:t>
      </w:r>
      <w:r>
        <w:rPr>
          <w:spacing w:val="-3"/>
        </w:rPr>
        <w:t xml:space="preserve"> </w:t>
      </w:r>
      <w:r>
        <w:t>be</w:t>
      </w:r>
      <w:r>
        <w:rPr>
          <w:spacing w:val="-4"/>
        </w:rPr>
        <w:t xml:space="preserve"> </w:t>
      </w:r>
      <w:r>
        <w:t>required</w:t>
      </w:r>
    </w:p>
    <w:p w14:paraId="5BC85AA2" w14:textId="77777777" w:rsidR="00371752" w:rsidRDefault="00371752" w:rsidP="00371752">
      <w:pPr>
        <w:sectPr w:rsidR="00371752">
          <w:pgSz w:w="12240" w:h="15840"/>
          <w:pgMar w:top="1360" w:right="1320" w:bottom="1420" w:left="1340" w:header="0" w:footer="1236" w:gutter="0"/>
          <w:cols w:space="720"/>
        </w:sectPr>
      </w:pPr>
    </w:p>
    <w:p w14:paraId="3049F23D" w14:textId="77777777" w:rsidR="00371752" w:rsidRDefault="00371752" w:rsidP="00371752">
      <w:pPr>
        <w:pStyle w:val="BodyText"/>
        <w:spacing w:before="74"/>
        <w:ind w:left="2260" w:right="131"/>
      </w:pPr>
      <w:r>
        <w:lastRenderedPageBreak/>
        <w:t>to submit to the President with copies to the Provost, the bargaining unit member’s Dean or supervisor and their department or staff, a complete written</w:t>
      </w:r>
      <w:r>
        <w:rPr>
          <w:spacing w:val="-4"/>
        </w:rPr>
        <w:t xml:space="preserve"> </w:t>
      </w:r>
      <w:r>
        <w:t>report</w:t>
      </w:r>
      <w:r>
        <w:rPr>
          <w:spacing w:val="-4"/>
        </w:rPr>
        <w:t xml:space="preserve"> </w:t>
      </w:r>
      <w:r>
        <w:t>of</w:t>
      </w:r>
      <w:r>
        <w:rPr>
          <w:spacing w:val="-5"/>
        </w:rPr>
        <w:t xml:space="preserve"> </w:t>
      </w:r>
      <w:r>
        <w:t>the</w:t>
      </w:r>
      <w:r>
        <w:rPr>
          <w:spacing w:val="-5"/>
        </w:rPr>
        <w:t xml:space="preserve"> </w:t>
      </w:r>
      <w:r>
        <w:t>project</w:t>
      </w:r>
      <w:r>
        <w:rPr>
          <w:spacing w:val="-4"/>
        </w:rPr>
        <w:t xml:space="preserve"> </w:t>
      </w:r>
      <w:r>
        <w:t>undertaken.</w:t>
      </w:r>
      <w:r>
        <w:rPr>
          <w:spacing w:val="-2"/>
        </w:rPr>
        <w:t xml:space="preserve"> </w:t>
      </w:r>
      <w:r>
        <w:t>The</w:t>
      </w:r>
      <w:r>
        <w:rPr>
          <w:spacing w:val="-6"/>
        </w:rPr>
        <w:t xml:space="preserve"> </w:t>
      </w:r>
      <w:r>
        <w:t>Provost</w:t>
      </w:r>
      <w:r>
        <w:rPr>
          <w:spacing w:val="-4"/>
        </w:rPr>
        <w:t xml:space="preserve"> </w:t>
      </w:r>
      <w:r>
        <w:t>will</w:t>
      </w:r>
      <w:r>
        <w:rPr>
          <w:spacing w:val="-4"/>
        </w:rPr>
        <w:t xml:space="preserve"> </w:t>
      </w:r>
      <w:r>
        <w:t>keep</w:t>
      </w:r>
      <w:r>
        <w:rPr>
          <w:spacing w:val="-4"/>
        </w:rPr>
        <w:t xml:space="preserve"> </w:t>
      </w:r>
      <w:r>
        <w:t>said</w:t>
      </w:r>
      <w:r>
        <w:rPr>
          <w:spacing w:val="-4"/>
        </w:rPr>
        <w:t xml:space="preserve"> </w:t>
      </w:r>
      <w:r>
        <w:t>reports on file and make them available to the Chairperson of the Development Committee upon request.</w:t>
      </w:r>
    </w:p>
    <w:p w14:paraId="1FDECB87" w14:textId="77777777" w:rsidR="00371752" w:rsidRDefault="00371752" w:rsidP="00371752">
      <w:pPr>
        <w:pStyle w:val="ListParagraph"/>
        <w:numPr>
          <w:ilvl w:val="1"/>
          <w:numId w:val="17"/>
        </w:numPr>
        <w:tabs>
          <w:tab w:val="left" w:pos="2260"/>
        </w:tabs>
        <w:spacing w:before="241"/>
        <w:rPr>
          <w:sz w:val="24"/>
        </w:rPr>
      </w:pPr>
      <w:r>
        <w:rPr>
          <w:spacing w:val="-2"/>
          <w:sz w:val="24"/>
          <w:u w:val="single"/>
        </w:rPr>
        <w:t>Procedures</w:t>
      </w:r>
    </w:p>
    <w:p w14:paraId="4132CAD1" w14:textId="77777777" w:rsidR="00371752" w:rsidRDefault="00371752" w:rsidP="00371752">
      <w:pPr>
        <w:pStyle w:val="BodyText"/>
        <w:spacing w:before="0"/>
        <w:ind w:left="2260"/>
      </w:pPr>
      <w:r>
        <w:t>The Faculty Development Committee shall select from the pool of applicants, up to three (3) applicants in each year of this Agreement to be recommended for paid developmental leaves. If there are more than the aforesaid</w:t>
      </w:r>
      <w:r>
        <w:rPr>
          <w:spacing w:val="-4"/>
        </w:rPr>
        <w:t xml:space="preserve"> </w:t>
      </w:r>
      <w:r>
        <w:t>number</w:t>
      </w:r>
      <w:r>
        <w:rPr>
          <w:spacing w:val="-4"/>
        </w:rPr>
        <w:t xml:space="preserve"> </w:t>
      </w:r>
      <w:r>
        <w:t>of</w:t>
      </w:r>
      <w:r>
        <w:rPr>
          <w:spacing w:val="-4"/>
        </w:rPr>
        <w:t xml:space="preserve"> </w:t>
      </w:r>
      <w:r>
        <w:t>applicants</w:t>
      </w:r>
      <w:r>
        <w:rPr>
          <w:spacing w:val="-4"/>
        </w:rPr>
        <w:t xml:space="preserve"> </w:t>
      </w:r>
      <w:r>
        <w:t>in</w:t>
      </w:r>
      <w:r>
        <w:rPr>
          <w:spacing w:val="-4"/>
        </w:rPr>
        <w:t xml:space="preserve"> </w:t>
      </w:r>
      <w:r>
        <w:t>the</w:t>
      </w:r>
      <w:r>
        <w:rPr>
          <w:spacing w:val="-4"/>
        </w:rPr>
        <w:t xml:space="preserve"> </w:t>
      </w:r>
      <w:r>
        <w:t>pool,</w:t>
      </w:r>
      <w:r>
        <w:rPr>
          <w:spacing w:val="-4"/>
        </w:rPr>
        <w:t xml:space="preserve"> </w:t>
      </w:r>
      <w:r>
        <w:t>the</w:t>
      </w:r>
      <w:r>
        <w:rPr>
          <w:spacing w:val="-4"/>
        </w:rPr>
        <w:t xml:space="preserve"> </w:t>
      </w:r>
      <w:r>
        <w:t>committee</w:t>
      </w:r>
      <w:r>
        <w:rPr>
          <w:spacing w:val="-2"/>
        </w:rPr>
        <w:t xml:space="preserve"> </w:t>
      </w:r>
      <w:r>
        <w:t>will</w:t>
      </w:r>
      <w:r>
        <w:rPr>
          <w:spacing w:val="-3"/>
        </w:rPr>
        <w:t xml:space="preserve"> </w:t>
      </w:r>
      <w:r>
        <w:t>recommend three</w:t>
      </w:r>
      <w:r>
        <w:rPr>
          <w:spacing w:val="-4"/>
        </w:rPr>
        <w:t xml:space="preserve"> </w:t>
      </w:r>
      <w:r>
        <w:t>(3)</w:t>
      </w:r>
      <w:r>
        <w:rPr>
          <w:spacing w:val="-3"/>
        </w:rPr>
        <w:t xml:space="preserve"> </w:t>
      </w:r>
      <w:r>
        <w:t>alternates,</w:t>
      </w:r>
      <w:r>
        <w:rPr>
          <w:spacing w:val="-3"/>
        </w:rPr>
        <w:t xml:space="preserve"> </w:t>
      </w:r>
      <w:r>
        <w:t>in</w:t>
      </w:r>
      <w:r>
        <w:rPr>
          <w:spacing w:val="-3"/>
        </w:rPr>
        <w:t xml:space="preserve"> </w:t>
      </w:r>
      <w:r>
        <w:t>ranked</w:t>
      </w:r>
      <w:r>
        <w:rPr>
          <w:spacing w:val="-3"/>
        </w:rPr>
        <w:t xml:space="preserve"> </w:t>
      </w:r>
      <w:r>
        <w:t>order,</w:t>
      </w:r>
      <w:r>
        <w:rPr>
          <w:spacing w:val="-3"/>
        </w:rPr>
        <w:t xml:space="preserve"> </w:t>
      </w:r>
      <w:r>
        <w:t>in</w:t>
      </w:r>
      <w:r>
        <w:rPr>
          <w:spacing w:val="-2"/>
        </w:rPr>
        <w:t xml:space="preserve"> </w:t>
      </w:r>
      <w:r>
        <w:t>case</w:t>
      </w:r>
      <w:r>
        <w:rPr>
          <w:spacing w:val="-4"/>
        </w:rPr>
        <w:t xml:space="preserve"> </w:t>
      </w:r>
      <w:r>
        <w:t>one</w:t>
      </w:r>
      <w:r>
        <w:rPr>
          <w:spacing w:val="-4"/>
        </w:rPr>
        <w:t xml:space="preserve"> </w:t>
      </w:r>
      <w:r>
        <w:t>(1)</w:t>
      </w:r>
      <w:r>
        <w:rPr>
          <w:spacing w:val="-3"/>
        </w:rPr>
        <w:t xml:space="preserve"> </w:t>
      </w:r>
      <w:r>
        <w:t>or</w:t>
      </w:r>
      <w:r>
        <w:rPr>
          <w:spacing w:val="-5"/>
        </w:rPr>
        <w:t xml:space="preserve"> </w:t>
      </w:r>
      <w:r>
        <w:t>more</w:t>
      </w:r>
      <w:r>
        <w:rPr>
          <w:spacing w:val="-5"/>
        </w:rPr>
        <w:t xml:space="preserve"> </w:t>
      </w:r>
      <w:r>
        <w:t>of</w:t>
      </w:r>
      <w:r>
        <w:rPr>
          <w:spacing w:val="-3"/>
        </w:rPr>
        <w:t xml:space="preserve"> </w:t>
      </w:r>
      <w:r>
        <w:t>the</w:t>
      </w:r>
      <w:r>
        <w:rPr>
          <w:spacing w:val="-4"/>
        </w:rPr>
        <w:t xml:space="preserve"> </w:t>
      </w:r>
      <w:r>
        <w:t>selected bargaining</w:t>
      </w:r>
      <w:r>
        <w:rPr>
          <w:spacing w:val="-4"/>
        </w:rPr>
        <w:t xml:space="preserve"> </w:t>
      </w:r>
      <w:r>
        <w:t>unit</w:t>
      </w:r>
      <w:r>
        <w:rPr>
          <w:spacing w:val="-1"/>
        </w:rPr>
        <w:t xml:space="preserve"> </w:t>
      </w:r>
      <w:r>
        <w:t>members is</w:t>
      </w:r>
      <w:r>
        <w:rPr>
          <w:spacing w:val="-1"/>
        </w:rPr>
        <w:t xml:space="preserve"> </w:t>
      </w:r>
      <w:r>
        <w:t>unable</w:t>
      </w:r>
      <w:r>
        <w:rPr>
          <w:spacing w:val="-1"/>
        </w:rPr>
        <w:t xml:space="preserve"> </w:t>
      </w:r>
      <w:r>
        <w:t>to</w:t>
      </w:r>
      <w:r>
        <w:rPr>
          <w:spacing w:val="-1"/>
        </w:rPr>
        <w:t xml:space="preserve"> </w:t>
      </w:r>
      <w:r>
        <w:t>accept</w:t>
      </w:r>
      <w:r>
        <w:rPr>
          <w:spacing w:val="-1"/>
        </w:rPr>
        <w:t xml:space="preserve"> </w:t>
      </w:r>
      <w:r>
        <w:t>the</w:t>
      </w:r>
      <w:r>
        <w:rPr>
          <w:spacing w:val="-2"/>
        </w:rPr>
        <w:t xml:space="preserve"> </w:t>
      </w:r>
      <w:r>
        <w:t>leave. The</w:t>
      </w:r>
      <w:r>
        <w:rPr>
          <w:spacing w:val="-3"/>
        </w:rPr>
        <w:t xml:space="preserve"> </w:t>
      </w:r>
      <w:r>
        <w:t>Chairperson</w:t>
      </w:r>
      <w:r>
        <w:rPr>
          <w:spacing w:val="-1"/>
        </w:rPr>
        <w:t xml:space="preserve"> </w:t>
      </w:r>
      <w:r>
        <w:t>of the committee shall forward a copy of the recommendation to the Provost prior to its transmittal for final decision to the Board of Trustees.</w:t>
      </w:r>
    </w:p>
    <w:p w14:paraId="549B866C" w14:textId="77777777" w:rsidR="00371752" w:rsidRDefault="00371752" w:rsidP="00371752">
      <w:pPr>
        <w:pStyle w:val="ListParagraph"/>
        <w:numPr>
          <w:ilvl w:val="1"/>
          <w:numId w:val="17"/>
        </w:numPr>
        <w:tabs>
          <w:tab w:val="left" w:pos="2260"/>
        </w:tabs>
        <w:rPr>
          <w:sz w:val="24"/>
        </w:rPr>
      </w:pPr>
      <w:r>
        <w:rPr>
          <w:spacing w:val="-2"/>
          <w:sz w:val="24"/>
          <w:u w:val="single"/>
        </w:rPr>
        <w:t>Appeal</w:t>
      </w:r>
    </w:p>
    <w:p w14:paraId="6D80B68C" w14:textId="77777777" w:rsidR="00371752" w:rsidRDefault="00371752" w:rsidP="00371752">
      <w:pPr>
        <w:pStyle w:val="BodyText"/>
        <w:spacing w:before="0"/>
        <w:ind w:left="2260" w:right="125"/>
      </w:pPr>
      <w:r>
        <w:t>Bargaining unit members may appeal in writing the failure of the Faculty Development Committee to follow the required procedure hereunder, but no appeal may be filed on the basis that the Development Committee has made an error in judging the merit of any proposal. The bargaining unit members</w:t>
      </w:r>
      <w:r>
        <w:rPr>
          <w:spacing w:val="-4"/>
        </w:rPr>
        <w:t xml:space="preserve"> </w:t>
      </w:r>
      <w:r>
        <w:t>of</w:t>
      </w:r>
      <w:r>
        <w:rPr>
          <w:spacing w:val="-6"/>
        </w:rPr>
        <w:t xml:space="preserve"> </w:t>
      </w:r>
      <w:r>
        <w:t>the</w:t>
      </w:r>
      <w:r>
        <w:rPr>
          <w:spacing w:val="-4"/>
        </w:rPr>
        <w:t xml:space="preserve"> </w:t>
      </w:r>
      <w:r>
        <w:t>University</w:t>
      </w:r>
      <w:r>
        <w:rPr>
          <w:spacing w:val="-7"/>
        </w:rPr>
        <w:t xml:space="preserve"> </w:t>
      </w:r>
      <w:r>
        <w:t>Academic</w:t>
      </w:r>
      <w:r>
        <w:rPr>
          <w:spacing w:val="-5"/>
        </w:rPr>
        <w:t xml:space="preserve"> </w:t>
      </w:r>
      <w:r>
        <w:t>Policy</w:t>
      </w:r>
      <w:r>
        <w:rPr>
          <w:spacing w:val="-8"/>
        </w:rPr>
        <w:t xml:space="preserve"> </w:t>
      </w:r>
      <w:r>
        <w:t>Committee</w:t>
      </w:r>
      <w:r>
        <w:rPr>
          <w:spacing w:val="-6"/>
        </w:rPr>
        <w:t xml:space="preserve"> </w:t>
      </w:r>
      <w:r>
        <w:t>shall</w:t>
      </w:r>
      <w:r>
        <w:rPr>
          <w:spacing w:val="-4"/>
        </w:rPr>
        <w:t xml:space="preserve"> </w:t>
      </w:r>
      <w:r>
        <w:t>hear</w:t>
      </w:r>
      <w:r>
        <w:rPr>
          <w:spacing w:val="-4"/>
        </w:rPr>
        <w:t xml:space="preserve"> </w:t>
      </w:r>
      <w:r>
        <w:t>all</w:t>
      </w:r>
      <w:r>
        <w:rPr>
          <w:spacing w:val="-4"/>
        </w:rPr>
        <w:t xml:space="preserve"> </w:t>
      </w:r>
      <w:r>
        <w:t>such procedural appeals and shall render a final decision. As to remedy, the bargaining unit members of the University Academic Policy Committee shall be limited to remanding the matter back to the Faculty Development Committee with specific instructions. In the event that the resolution of such</w:t>
      </w:r>
      <w:r>
        <w:rPr>
          <w:spacing w:val="-2"/>
        </w:rPr>
        <w:t xml:space="preserve"> </w:t>
      </w:r>
      <w:r>
        <w:t>an</w:t>
      </w:r>
      <w:r>
        <w:rPr>
          <w:spacing w:val="-2"/>
        </w:rPr>
        <w:t xml:space="preserve"> </w:t>
      </w:r>
      <w:r>
        <w:t>appeal</w:t>
      </w:r>
      <w:r>
        <w:rPr>
          <w:spacing w:val="-2"/>
        </w:rPr>
        <w:t xml:space="preserve"> </w:t>
      </w:r>
      <w:r>
        <w:t>results</w:t>
      </w:r>
      <w:r>
        <w:rPr>
          <w:spacing w:val="-2"/>
        </w:rPr>
        <w:t xml:space="preserve"> </w:t>
      </w:r>
      <w:r>
        <w:t>in any</w:t>
      </w:r>
      <w:r>
        <w:rPr>
          <w:spacing w:val="-5"/>
        </w:rPr>
        <w:t xml:space="preserve"> </w:t>
      </w:r>
      <w:r>
        <w:t>change</w:t>
      </w:r>
      <w:r>
        <w:rPr>
          <w:spacing w:val="-3"/>
        </w:rPr>
        <w:t xml:space="preserve"> </w:t>
      </w:r>
      <w:r>
        <w:t>in</w:t>
      </w:r>
      <w:r>
        <w:rPr>
          <w:spacing w:val="-2"/>
        </w:rPr>
        <w:t xml:space="preserve"> </w:t>
      </w:r>
      <w:r>
        <w:t>the</w:t>
      </w:r>
      <w:r>
        <w:rPr>
          <w:spacing w:val="-3"/>
        </w:rPr>
        <w:t xml:space="preserve"> </w:t>
      </w:r>
      <w:r>
        <w:t>recommendation</w:t>
      </w:r>
      <w:r>
        <w:rPr>
          <w:spacing w:val="-2"/>
        </w:rPr>
        <w:t xml:space="preserve"> </w:t>
      </w:r>
      <w:r>
        <w:t>of</w:t>
      </w:r>
      <w:r>
        <w:rPr>
          <w:spacing w:val="-3"/>
        </w:rPr>
        <w:t xml:space="preserve"> </w:t>
      </w:r>
      <w:r>
        <w:t>the</w:t>
      </w:r>
      <w:r>
        <w:rPr>
          <w:spacing w:val="-2"/>
        </w:rPr>
        <w:t xml:space="preserve"> </w:t>
      </w:r>
      <w:r>
        <w:t>Faculty Development Committee, then, to the extent applicable, the initial letters from the University granting paid developmental leaves shall be rendered void. Except as set out hereafter, appeals regarding the actions of the Provost under this Article shall be limited to an alleged failure by the Provost to follow the required procedure and shall be processed under the grievance and arbitration provisions of this Agreement. While the Provost is</w:t>
      </w:r>
      <w:r>
        <w:rPr>
          <w:spacing w:val="-5"/>
        </w:rPr>
        <w:t xml:space="preserve"> </w:t>
      </w:r>
      <w:r>
        <w:t>not</w:t>
      </w:r>
      <w:r>
        <w:rPr>
          <w:spacing w:val="-5"/>
        </w:rPr>
        <w:t xml:space="preserve"> </w:t>
      </w:r>
      <w:r>
        <w:t>required</w:t>
      </w:r>
      <w:r>
        <w:rPr>
          <w:spacing w:val="-5"/>
        </w:rPr>
        <w:t xml:space="preserve"> </w:t>
      </w:r>
      <w:r>
        <w:t>to</w:t>
      </w:r>
      <w:r>
        <w:rPr>
          <w:spacing w:val="-5"/>
        </w:rPr>
        <w:t xml:space="preserve"> </w:t>
      </w:r>
      <w:r>
        <w:t>follow</w:t>
      </w:r>
      <w:r>
        <w:rPr>
          <w:spacing w:val="-5"/>
        </w:rPr>
        <w:t xml:space="preserve"> </w:t>
      </w:r>
      <w:r>
        <w:t>the</w:t>
      </w:r>
      <w:r>
        <w:rPr>
          <w:spacing w:val="-5"/>
        </w:rPr>
        <w:t xml:space="preserve"> </w:t>
      </w:r>
      <w:r>
        <w:t>recommendations</w:t>
      </w:r>
      <w:r>
        <w:rPr>
          <w:spacing w:val="-5"/>
        </w:rPr>
        <w:t xml:space="preserve"> </w:t>
      </w:r>
      <w:r>
        <w:t>of</w:t>
      </w:r>
      <w:r>
        <w:rPr>
          <w:spacing w:val="-5"/>
        </w:rPr>
        <w:t xml:space="preserve"> </w:t>
      </w:r>
      <w:r>
        <w:t>the</w:t>
      </w:r>
      <w:r>
        <w:rPr>
          <w:spacing w:val="-5"/>
        </w:rPr>
        <w:t xml:space="preserve"> </w:t>
      </w:r>
      <w:r>
        <w:t>Faculty</w:t>
      </w:r>
      <w:r>
        <w:rPr>
          <w:spacing w:val="-7"/>
        </w:rPr>
        <w:t xml:space="preserve"> </w:t>
      </w:r>
      <w:r>
        <w:t>Development Committee, any failure to do so shall be subject to the grievance and arbitration provisions of this Agreement as to the basis for any such deviation from these recommendations.</w:t>
      </w:r>
    </w:p>
    <w:p w14:paraId="7DE8067A" w14:textId="77777777" w:rsidR="00371752" w:rsidRDefault="00371752" w:rsidP="00371752">
      <w:pPr>
        <w:pStyle w:val="ListParagraph"/>
        <w:numPr>
          <w:ilvl w:val="1"/>
          <w:numId w:val="17"/>
        </w:numPr>
        <w:tabs>
          <w:tab w:val="left" w:pos="2260"/>
        </w:tabs>
        <w:spacing w:before="241"/>
        <w:rPr>
          <w:sz w:val="24"/>
        </w:rPr>
      </w:pPr>
      <w:r>
        <w:rPr>
          <w:spacing w:val="-2"/>
          <w:sz w:val="24"/>
          <w:u w:val="single"/>
        </w:rPr>
        <w:t>Compensation</w:t>
      </w:r>
    </w:p>
    <w:p w14:paraId="494D6CA2" w14:textId="77777777" w:rsidR="00371752" w:rsidRDefault="00371752" w:rsidP="00371752">
      <w:pPr>
        <w:pStyle w:val="BodyText"/>
        <w:spacing w:before="1"/>
        <w:ind w:left="2260" w:right="217"/>
      </w:pPr>
      <w:r>
        <w:t>Compensation</w:t>
      </w:r>
      <w:r>
        <w:rPr>
          <w:spacing w:val="-4"/>
        </w:rPr>
        <w:t xml:space="preserve"> </w:t>
      </w:r>
      <w:r>
        <w:t>for</w:t>
      </w:r>
      <w:r>
        <w:rPr>
          <w:spacing w:val="-4"/>
        </w:rPr>
        <w:t xml:space="preserve"> </w:t>
      </w:r>
      <w:r>
        <w:t>paid</w:t>
      </w:r>
      <w:r>
        <w:rPr>
          <w:spacing w:val="-4"/>
        </w:rPr>
        <w:t xml:space="preserve"> </w:t>
      </w:r>
      <w:r>
        <w:t>development</w:t>
      </w:r>
      <w:r>
        <w:rPr>
          <w:spacing w:val="-4"/>
        </w:rPr>
        <w:t xml:space="preserve"> </w:t>
      </w:r>
      <w:r>
        <w:t>leaves</w:t>
      </w:r>
      <w:r>
        <w:rPr>
          <w:spacing w:val="-2"/>
        </w:rPr>
        <w:t xml:space="preserve"> </w:t>
      </w:r>
      <w:r>
        <w:t>will</w:t>
      </w:r>
      <w:r>
        <w:rPr>
          <w:spacing w:val="-4"/>
        </w:rPr>
        <w:t xml:space="preserve"> </w:t>
      </w:r>
      <w:r>
        <w:t>be</w:t>
      </w:r>
      <w:r>
        <w:rPr>
          <w:spacing w:val="-5"/>
        </w:rPr>
        <w:t xml:space="preserve"> </w:t>
      </w:r>
      <w:r>
        <w:t>at</w:t>
      </w:r>
      <w:r>
        <w:rPr>
          <w:spacing w:val="-4"/>
        </w:rPr>
        <w:t xml:space="preserve"> </w:t>
      </w:r>
      <w:r>
        <w:t>the</w:t>
      </w:r>
      <w:r>
        <w:rPr>
          <w:spacing w:val="-5"/>
        </w:rPr>
        <w:t xml:space="preserve"> </w:t>
      </w:r>
      <w:r>
        <w:t>rate</w:t>
      </w:r>
      <w:r>
        <w:rPr>
          <w:spacing w:val="-5"/>
        </w:rPr>
        <w:t xml:space="preserve"> </w:t>
      </w:r>
      <w:r>
        <w:t>of</w:t>
      </w:r>
      <w:r>
        <w:rPr>
          <w:spacing w:val="-4"/>
        </w:rPr>
        <w:t xml:space="preserve"> </w:t>
      </w:r>
      <w:r>
        <w:t xml:space="preserve">one-half of base annual salary for one (1) academic year of leave or full base annual salary for one (1) semester of leave. All applicable employee benefits will remain in force during the period of a paid developmental </w:t>
      </w:r>
      <w:r>
        <w:rPr>
          <w:spacing w:val="-2"/>
        </w:rPr>
        <w:t>leave.</w:t>
      </w:r>
    </w:p>
    <w:p w14:paraId="3A4D5580" w14:textId="77777777" w:rsidR="00371752" w:rsidRDefault="00371752" w:rsidP="00371752">
      <w:pPr>
        <w:pStyle w:val="ListParagraph"/>
        <w:numPr>
          <w:ilvl w:val="1"/>
          <w:numId w:val="17"/>
        </w:numPr>
        <w:tabs>
          <w:tab w:val="left" w:pos="2260"/>
        </w:tabs>
        <w:rPr>
          <w:sz w:val="24"/>
        </w:rPr>
      </w:pPr>
      <w:r>
        <w:rPr>
          <w:spacing w:val="-2"/>
          <w:sz w:val="24"/>
          <w:u w:val="single"/>
        </w:rPr>
        <w:t>Notification</w:t>
      </w:r>
    </w:p>
    <w:p w14:paraId="43D5D063" w14:textId="77777777" w:rsidR="00371752" w:rsidRDefault="00371752" w:rsidP="00371752">
      <w:pPr>
        <w:pStyle w:val="BodyText"/>
        <w:spacing w:before="0"/>
        <w:ind w:left="2260"/>
      </w:pPr>
      <w:r>
        <w:t>The</w:t>
      </w:r>
      <w:r>
        <w:rPr>
          <w:spacing w:val="-5"/>
        </w:rPr>
        <w:t xml:space="preserve"> </w:t>
      </w:r>
      <w:r>
        <w:t>University</w:t>
      </w:r>
      <w:r>
        <w:rPr>
          <w:spacing w:val="-5"/>
        </w:rPr>
        <w:t xml:space="preserve"> </w:t>
      </w:r>
      <w:r>
        <w:t>shall notify</w:t>
      </w:r>
      <w:r>
        <w:rPr>
          <w:spacing w:val="-4"/>
        </w:rPr>
        <w:t xml:space="preserve"> </w:t>
      </w:r>
      <w:r>
        <w:t>recipients of the</w:t>
      </w:r>
      <w:r>
        <w:rPr>
          <w:spacing w:val="-2"/>
        </w:rPr>
        <w:t xml:space="preserve"> </w:t>
      </w:r>
      <w:r>
        <w:t>paid</w:t>
      </w:r>
      <w:r>
        <w:rPr>
          <w:spacing w:val="6"/>
        </w:rPr>
        <w:t xml:space="preserve"> </w:t>
      </w:r>
      <w:r>
        <w:t xml:space="preserve">developmental leaves </w:t>
      </w:r>
      <w:r>
        <w:rPr>
          <w:spacing w:val="-5"/>
        </w:rPr>
        <w:t>by</w:t>
      </w:r>
    </w:p>
    <w:p w14:paraId="7CA84B57" w14:textId="77777777" w:rsidR="00371752" w:rsidRDefault="00371752" w:rsidP="00371752">
      <w:pPr>
        <w:pStyle w:val="BodyText"/>
        <w:spacing w:before="130" w:line="245" w:lineRule="exact"/>
        <w:ind w:left="4601"/>
      </w:pPr>
      <w:r>
        <w:rPr>
          <w:spacing w:val="-5"/>
        </w:rPr>
        <w:t>146</w:t>
      </w:r>
    </w:p>
    <w:p w14:paraId="5F5F3F97" w14:textId="77777777" w:rsidR="00371752" w:rsidRDefault="00371752" w:rsidP="00371752">
      <w:pPr>
        <w:spacing w:line="266" w:lineRule="exact"/>
        <w:rPr>
          <w:sz w:val="18"/>
        </w:rPr>
        <w:sectPr w:rsidR="00371752">
          <w:footerReference w:type="default" r:id="rId9"/>
          <w:pgSz w:w="12240" w:h="15840"/>
          <w:pgMar w:top="1360" w:right="1320" w:bottom="280" w:left="1340" w:header="0" w:footer="0" w:gutter="0"/>
          <w:cols w:space="720"/>
        </w:sectPr>
      </w:pPr>
    </w:p>
    <w:p w14:paraId="64176EC7" w14:textId="77777777" w:rsidR="00371752" w:rsidRDefault="00371752" w:rsidP="00371752">
      <w:pPr>
        <w:pStyle w:val="BodyText"/>
        <w:spacing w:before="74"/>
        <w:ind w:left="2260" w:right="710"/>
        <w:jc w:val="both"/>
      </w:pPr>
      <w:r>
        <w:lastRenderedPageBreak/>
        <w:t>December</w:t>
      </w:r>
      <w:r>
        <w:rPr>
          <w:spacing w:val="-2"/>
        </w:rPr>
        <w:t xml:space="preserve"> </w:t>
      </w:r>
      <w:r>
        <w:t>15</w:t>
      </w:r>
      <w:r>
        <w:rPr>
          <w:spacing w:val="-2"/>
        </w:rPr>
        <w:t xml:space="preserve"> </w:t>
      </w:r>
      <w:r>
        <w:t>in</w:t>
      </w:r>
      <w:r>
        <w:rPr>
          <w:spacing w:val="-2"/>
        </w:rPr>
        <w:t xml:space="preserve"> </w:t>
      </w:r>
      <w:r>
        <w:t>the</w:t>
      </w:r>
      <w:r>
        <w:rPr>
          <w:spacing w:val="-3"/>
        </w:rPr>
        <w:t xml:space="preserve"> </w:t>
      </w:r>
      <w:r>
        <w:t>academic</w:t>
      </w:r>
      <w:r>
        <w:rPr>
          <w:spacing w:val="-1"/>
        </w:rPr>
        <w:t xml:space="preserve"> </w:t>
      </w:r>
      <w:r>
        <w:t>year</w:t>
      </w:r>
      <w:r>
        <w:rPr>
          <w:spacing w:val="-2"/>
        </w:rPr>
        <w:t xml:space="preserve"> </w:t>
      </w:r>
      <w:r>
        <w:t>in</w:t>
      </w:r>
      <w:r>
        <w:rPr>
          <w:spacing w:val="-2"/>
        </w:rPr>
        <w:t xml:space="preserve"> </w:t>
      </w:r>
      <w:r>
        <w:t>which</w:t>
      </w:r>
      <w:r>
        <w:rPr>
          <w:spacing w:val="-2"/>
        </w:rPr>
        <w:t xml:space="preserve"> </w:t>
      </w:r>
      <w:r>
        <w:t>the</w:t>
      </w:r>
      <w:r>
        <w:rPr>
          <w:spacing w:val="-2"/>
        </w:rPr>
        <w:t xml:space="preserve"> </w:t>
      </w:r>
      <w:r>
        <w:t>application</w:t>
      </w:r>
      <w:r>
        <w:rPr>
          <w:spacing w:val="-2"/>
        </w:rPr>
        <w:t xml:space="preserve"> </w:t>
      </w:r>
      <w:r>
        <w:t>has</w:t>
      </w:r>
      <w:r>
        <w:rPr>
          <w:spacing w:val="-2"/>
        </w:rPr>
        <w:t xml:space="preserve"> </w:t>
      </w:r>
      <w:r>
        <w:t>been made,</w:t>
      </w:r>
      <w:r>
        <w:rPr>
          <w:spacing w:val="-4"/>
        </w:rPr>
        <w:t xml:space="preserve"> </w:t>
      </w:r>
      <w:r>
        <w:t>if</w:t>
      </w:r>
      <w:r>
        <w:rPr>
          <w:spacing w:val="-4"/>
        </w:rPr>
        <w:t xml:space="preserve"> </w:t>
      </w:r>
      <w:r>
        <w:t>the</w:t>
      </w:r>
      <w:r>
        <w:rPr>
          <w:spacing w:val="-5"/>
        </w:rPr>
        <w:t xml:space="preserve"> </w:t>
      </w:r>
      <w:r>
        <w:t>Provost</w:t>
      </w:r>
      <w:r>
        <w:rPr>
          <w:spacing w:val="-4"/>
        </w:rPr>
        <w:t xml:space="preserve"> </w:t>
      </w:r>
      <w:r>
        <w:t>has</w:t>
      </w:r>
      <w:r>
        <w:rPr>
          <w:spacing w:val="-4"/>
        </w:rPr>
        <w:t xml:space="preserve"> </w:t>
      </w:r>
      <w:r>
        <w:t>received</w:t>
      </w:r>
      <w:r>
        <w:rPr>
          <w:spacing w:val="-4"/>
        </w:rPr>
        <w:t xml:space="preserve"> </w:t>
      </w:r>
      <w:r>
        <w:t>the</w:t>
      </w:r>
      <w:r>
        <w:rPr>
          <w:spacing w:val="-5"/>
        </w:rPr>
        <w:t xml:space="preserve"> </w:t>
      </w:r>
      <w:r>
        <w:t>applications</w:t>
      </w:r>
      <w:r>
        <w:rPr>
          <w:spacing w:val="-2"/>
        </w:rPr>
        <w:t xml:space="preserve"> </w:t>
      </w:r>
      <w:r>
        <w:t>as</w:t>
      </w:r>
      <w:r>
        <w:rPr>
          <w:spacing w:val="-4"/>
        </w:rPr>
        <w:t xml:space="preserve"> </w:t>
      </w:r>
      <w:r>
        <w:t>aforesaid</w:t>
      </w:r>
      <w:r>
        <w:rPr>
          <w:spacing w:val="-4"/>
        </w:rPr>
        <w:t xml:space="preserve"> </w:t>
      </w:r>
      <w:r>
        <w:t>by</w:t>
      </w:r>
      <w:r>
        <w:rPr>
          <w:spacing w:val="-9"/>
        </w:rPr>
        <w:t xml:space="preserve"> </w:t>
      </w:r>
      <w:r>
        <w:t>the preceding November 15.</w:t>
      </w:r>
    </w:p>
    <w:p w14:paraId="7201A9D9" w14:textId="77777777" w:rsidR="00371752" w:rsidRDefault="00371752" w:rsidP="00371752">
      <w:pPr>
        <w:pStyle w:val="ListParagraph"/>
        <w:numPr>
          <w:ilvl w:val="1"/>
          <w:numId w:val="17"/>
        </w:numPr>
        <w:tabs>
          <w:tab w:val="left" w:pos="2260"/>
        </w:tabs>
        <w:spacing w:before="241"/>
        <w:rPr>
          <w:sz w:val="24"/>
        </w:rPr>
      </w:pPr>
      <w:r>
        <w:rPr>
          <w:sz w:val="24"/>
          <w:u w:val="single"/>
        </w:rPr>
        <w:t>Commencement</w:t>
      </w:r>
      <w:r>
        <w:rPr>
          <w:spacing w:val="-4"/>
          <w:sz w:val="24"/>
          <w:u w:val="single"/>
        </w:rPr>
        <w:t xml:space="preserve"> </w:t>
      </w:r>
      <w:r>
        <w:rPr>
          <w:sz w:val="24"/>
          <w:u w:val="single"/>
        </w:rPr>
        <w:t xml:space="preserve">of </w:t>
      </w:r>
      <w:r>
        <w:rPr>
          <w:spacing w:val="-4"/>
          <w:sz w:val="24"/>
          <w:u w:val="single"/>
        </w:rPr>
        <w:t>Leave</w:t>
      </w:r>
    </w:p>
    <w:p w14:paraId="44DDD6B4" w14:textId="77777777" w:rsidR="00371752" w:rsidRDefault="00371752" w:rsidP="00371752">
      <w:pPr>
        <w:pStyle w:val="BodyText"/>
        <w:spacing w:before="0"/>
        <w:ind w:left="2260"/>
      </w:pPr>
      <w:r>
        <w:t>A recipient of a paid developmental leave may commence such leave in either</w:t>
      </w:r>
      <w:r>
        <w:rPr>
          <w:spacing w:val="-3"/>
        </w:rPr>
        <w:t xml:space="preserve"> </w:t>
      </w:r>
      <w:r>
        <w:t>of</w:t>
      </w:r>
      <w:r>
        <w:rPr>
          <w:spacing w:val="-5"/>
        </w:rPr>
        <w:t xml:space="preserve"> </w:t>
      </w:r>
      <w:r>
        <w:t>the</w:t>
      </w:r>
      <w:r>
        <w:rPr>
          <w:spacing w:val="-3"/>
        </w:rPr>
        <w:t xml:space="preserve"> </w:t>
      </w:r>
      <w:r>
        <w:t>two</w:t>
      </w:r>
      <w:r>
        <w:rPr>
          <w:spacing w:val="-3"/>
        </w:rPr>
        <w:t xml:space="preserve"> </w:t>
      </w:r>
      <w:r>
        <w:t>(2)</w:t>
      </w:r>
      <w:r>
        <w:rPr>
          <w:spacing w:val="-3"/>
        </w:rPr>
        <w:t xml:space="preserve"> </w:t>
      </w:r>
      <w:r>
        <w:t>subsequent years</w:t>
      </w:r>
      <w:r>
        <w:rPr>
          <w:spacing w:val="-3"/>
        </w:rPr>
        <w:t xml:space="preserve"> </w:t>
      </w:r>
      <w:r>
        <w:t>following</w:t>
      </w:r>
      <w:r>
        <w:rPr>
          <w:spacing w:val="-6"/>
        </w:rPr>
        <w:t xml:space="preserve"> </w:t>
      </w:r>
      <w:r>
        <w:t>the</w:t>
      </w:r>
      <w:r>
        <w:rPr>
          <w:spacing w:val="-4"/>
        </w:rPr>
        <w:t xml:space="preserve"> </w:t>
      </w:r>
      <w:r>
        <w:t>awarding</w:t>
      </w:r>
      <w:r>
        <w:rPr>
          <w:spacing w:val="-6"/>
        </w:rPr>
        <w:t xml:space="preserve"> </w:t>
      </w:r>
      <w:r>
        <w:t>of</w:t>
      </w:r>
      <w:r>
        <w:rPr>
          <w:spacing w:val="-3"/>
        </w:rPr>
        <w:t xml:space="preserve"> </w:t>
      </w:r>
      <w:r>
        <w:t>the</w:t>
      </w:r>
      <w:r>
        <w:rPr>
          <w:spacing w:val="-5"/>
        </w:rPr>
        <w:t xml:space="preserve"> </w:t>
      </w:r>
      <w:r>
        <w:t>leave. The</w:t>
      </w:r>
      <w:r>
        <w:rPr>
          <w:spacing w:val="-4"/>
        </w:rPr>
        <w:t xml:space="preserve"> </w:t>
      </w:r>
      <w:r>
        <w:t>University</w:t>
      </w:r>
      <w:r>
        <w:rPr>
          <w:spacing w:val="-7"/>
        </w:rPr>
        <w:t xml:space="preserve"> </w:t>
      </w:r>
      <w:r>
        <w:t>will</w:t>
      </w:r>
      <w:r>
        <w:rPr>
          <w:spacing w:val="-3"/>
        </w:rPr>
        <w:t xml:space="preserve"> </w:t>
      </w:r>
      <w:r>
        <w:t>not</w:t>
      </w:r>
      <w:r>
        <w:rPr>
          <w:spacing w:val="-3"/>
        </w:rPr>
        <w:t xml:space="preserve"> </w:t>
      </w:r>
      <w:r>
        <w:t>be</w:t>
      </w:r>
      <w:r>
        <w:rPr>
          <w:spacing w:val="-3"/>
        </w:rPr>
        <w:t xml:space="preserve"> </w:t>
      </w:r>
      <w:r>
        <w:t>required</w:t>
      </w:r>
      <w:r>
        <w:rPr>
          <w:spacing w:val="-3"/>
        </w:rPr>
        <w:t xml:space="preserve"> </w:t>
      </w:r>
      <w:r>
        <w:t>to</w:t>
      </w:r>
      <w:r>
        <w:rPr>
          <w:spacing w:val="-3"/>
        </w:rPr>
        <w:t xml:space="preserve"> </w:t>
      </w:r>
      <w:r>
        <w:t>allow</w:t>
      </w:r>
      <w:r>
        <w:rPr>
          <w:spacing w:val="-3"/>
        </w:rPr>
        <w:t xml:space="preserve"> </w:t>
      </w:r>
      <w:r>
        <w:t>two</w:t>
      </w:r>
      <w:r>
        <w:rPr>
          <w:spacing w:val="-3"/>
        </w:rPr>
        <w:t xml:space="preserve"> </w:t>
      </w:r>
      <w:r>
        <w:t>(2)</w:t>
      </w:r>
      <w:r>
        <w:rPr>
          <w:spacing w:val="-3"/>
        </w:rPr>
        <w:t xml:space="preserve"> </w:t>
      </w:r>
      <w:r>
        <w:t>or</w:t>
      </w:r>
      <w:r>
        <w:rPr>
          <w:spacing w:val="-4"/>
        </w:rPr>
        <w:t xml:space="preserve"> </w:t>
      </w:r>
      <w:r>
        <w:t>more</w:t>
      </w:r>
      <w:r>
        <w:rPr>
          <w:spacing w:val="-4"/>
        </w:rPr>
        <w:t xml:space="preserve"> </w:t>
      </w:r>
      <w:r>
        <w:t>members</w:t>
      </w:r>
      <w:r>
        <w:rPr>
          <w:spacing w:val="-3"/>
        </w:rPr>
        <w:t xml:space="preserve"> </w:t>
      </w:r>
      <w:r>
        <w:t>in</w:t>
      </w:r>
      <w:r>
        <w:rPr>
          <w:spacing w:val="-3"/>
        </w:rPr>
        <w:t xml:space="preserve"> </w:t>
      </w:r>
      <w:r>
        <w:t>a department</w:t>
      </w:r>
      <w:r>
        <w:rPr>
          <w:spacing w:val="-2"/>
        </w:rPr>
        <w:t xml:space="preserve"> </w:t>
      </w:r>
      <w:r>
        <w:t>to</w:t>
      </w:r>
      <w:r>
        <w:rPr>
          <w:spacing w:val="-1"/>
        </w:rPr>
        <w:t xml:space="preserve"> </w:t>
      </w:r>
      <w:r>
        <w:t>defer</w:t>
      </w:r>
      <w:r>
        <w:rPr>
          <w:spacing w:val="-2"/>
        </w:rPr>
        <w:t xml:space="preserve"> </w:t>
      </w:r>
      <w:r>
        <w:t>leaves</w:t>
      </w:r>
      <w:r>
        <w:rPr>
          <w:spacing w:val="-1"/>
        </w:rPr>
        <w:t xml:space="preserve"> </w:t>
      </w:r>
      <w:r>
        <w:t>to</w:t>
      </w:r>
      <w:r>
        <w:rPr>
          <w:spacing w:val="-2"/>
        </w:rPr>
        <w:t xml:space="preserve"> </w:t>
      </w:r>
      <w:r>
        <w:t>the</w:t>
      </w:r>
      <w:r>
        <w:rPr>
          <w:spacing w:val="-2"/>
        </w:rPr>
        <w:t xml:space="preserve"> </w:t>
      </w:r>
      <w:r>
        <w:t>second</w:t>
      </w:r>
      <w:r>
        <w:rPr>
          <w:spacing w:val="2"/>
        </w:rPr>
        <w:t xml:space="preserve"> </w:t>
      </w:r>
      <w:r>
        <w:t>years</w:t>
      </w:r>
      <w:r>
        <w:rPr>
          <w:spacing w:val="-1"/>
        </w:rPr>
        <w:t xml:space="preserve"> </w:t>
      </w:r>
      <w:r>
        <w:t>following</w:t>
      </w:r>
      <w:r>
        <w:rPr>
          <w:spacing w:val="-5"/>
        </w:rPr>
        <w:t xml:space="preserve"> </w:t>
      </w:r>
      <w:r>
        <w:t>the award.</w:t>
      </w:r>
      <w:r>
        <w:rPr>
          <w:spacing w:val="4"/>
        </w:rPr>
        <w:t xml:space="preserve"> </w:t>
      </w:r>
      <w:r>
        <w:t>If</w:t>
      </w:r>
      <w:r>
        <w:rPr>
          <w:spacing w:val="-1"/>
        </w:rPr>
        <w:t xml:space="preserve"> </w:t>
      </w:r>
      <w:r>
        <w:rPr>
          <w:spacing w:val="-5"/>
        </w:rPr>
        <w:t>two</w:t>
      </w:r>
    </w:p>
    <w:p w14:paraId="0D828E63" w14:textId="77777777" w:rsidR="00371752" w:rsidRDefault="00371752" w:rsidP="00371752">
      <w:pPr>
        <w:pStyle w:val="BodyText"/>
        <w:spacing w:before="0"/>
        <w:ind w:left="2260" w:right="127"/>
      </w:pPr>
      <w:r>
        <w:t>(2) of more members of a department are awarded leaves and wish to</w:t>
      </w:r>
      <w:r>
        <w:rPr>
          <w:spacing w:val="40"/>
        </w:rPr>
        <w:t xml:space="preserve"> </w:t>
      </w:r>
      <w:r>
        <w:t>defer</w:t>
      </w:r>
      <w:r>
        <w:rPr>
          <w:spacing w:val="-4"/>
        </w:rPr>
        <w:t xml:space="preserve"> </w:t>
      </w:r>
      <w:r>
        <w:t>them,</w:t>
      </w:r>
      <w:r>
        <w:rPr>
          <w:spacing w:val="-4"/>
        </w:rPr>
        <w:t xml:space="preserve"> </w:t>
      </w:r>
      <w:r>
        <w:t>a</w:t>
      </w:r>
      <w:r>
        <w:rPr>
          <w:spacing w:val="-4"/>
        </w:rPr>
        <w:t xml:space="preserve"> </w:t>
      </w:r>
      <w:r>
        <w:t>random</w:t>
      </w:r>
      <w:r>
        <w:rPr>
          <w:spacing w:val="-4"/>
        </w:rPr>
        <w:t xml:space="preserve"> </w:t>
      </w:r>
      <w:r>
        <w:t>selection</w:t>
      </w:r>
      <w:r>
        <w:rPr>
          <w:spacing w:val="-4"/>
        </w:rPr>
        <w:t xml:space="preserve"> </w:t>
      </w:r>
      <w:r>
        <w:t>procedure</w:t>
      </w:r>
      <w:r>
        <w:rPr>
          <w:spacing w:val="-6"/>
        </w:rPr>
        <w:t xml:space="preserve"> </w:t>
      </w:r>
      <w:r>
        <w:t>shall</w:t>
      </w:r>
      <w:r>
        <w:rPr>
          <w:spacing w:val="-4"/>
        </w:rPr>
        <w:t xml:space="preserve"> </w:t>
      </w:r>
      <w:r>
        <w:t>be</w:t>
      </w:r>
      <w:r>
        <w:rPr>
          <w:spacing w:val="-3"/>
        </w:rPr>
        <w:t xml:space="preserve"> </w:t>
      </w:r>
      <w:r>
        <w:t>used</w:t>
      </w:r>
      <w:r>
        <w:rPr>
          <w:spacing w:val="-4"/>
        </w:rPr>
        <w:t xml:space="preserve"> </w:t>
      </w:r>
      <w:r>
        <w:t>to</w:t>
      </w:r>
      <w:r>
        <w:rPr>
          <w:spacing w:val="-4"/>
        </w:rPr>
        <w:t xml:space="preserve"> </w:t>
      </w:r>
      <w:r>
        <w:t>determine</w:t>
      </w:r>
      <w:r>
        <w:rPr>
          <w:spacing w:val="-5"/>
        </w:rPr>
        <w:t xml:space="preserve"> </w:t>
      </w:r>
      <w:r>
        <w:t>which faculty</w:t>
      </w:r>
      <w:r>
        <w:rPr>
          <w:spacing w:val="-2"/>
        </w:rPr>
        <w:t xml:space="preserve"> </w:t>
      </w:r>
      <w:r>
        <w:t>member may</w:t>
      </w:r>
      <w:r>
        <w:rPr>
          <w:spacing w:val="-2"/>
        </w:rPr>
        <w:t xml:space="preserve"> </w:t>
      </w:r>
      <w:r>
        <w:t>so defer the leave. Faculty</w:t>
      </w:r>
      <w:r>
        <w:rPr>
          <w:spacing w:val="-2"/>
        </w:rPr>
        <w:t xml:space="preserve"> </w:t>
      </w:r>
      <w:r>
        <w:t>members wishing to defer a leave to the second year following the award must so notify the University</w:t>
      </w:r>
      <w:r>
        <w:rPr>
          <w:spacing w:val="-6"/>
        </w:rPr>
        <w:t xml:space="preserve"> </w:t>
      </w:r>
      <w:r>
        <w:t>by</w:t>
      </w:r>
      <w:r>
        <w:rPr>
          <w:spacing w:val="-6"/>
        </w:rPr>
        <w:t xml:space="preserve"> </w:t>
      </w:r>
      <w:r>
        <w:t>January</w:t>
      </w:r>
      <w:r>
        <w:rPr>
          <w:spacing w:val="-6"/>
        </w:rPr>
        <w:t xml:space="preserve"> </w:t>
      </w:r>
      <w:r>
        <w:t>15 of</w:t>
      </w:r>
      <w:r>
        <w:rPr>
          <w:spacing w:val="-1"/>
        </w:rPr>
        <w:t xml:space="preserve"> </w:t>
      </w:r>
      <w:r>
        <w:t>the</w:t>
      </w:r>
      <w:r>
        <w:rPr>
          <w:spacing w:val="-3"/>
        </w:rPr>
        <w:t xml:space="preserve"> </w:t>
      </w:r>
      <w:r>
        <w:t>academic year</w:t>
      </w:r>
      <w:r>
        <w:rPr>
          <w:spacing w:val="-1"/>
        </w:rPr>
        <w:t xml:space="preserve"> </w:t>
      </w:r>
      <w:r>
        <w:t>in which</w:t>
      </w:r>
      <w:r>
        <w:rPr>
          <w:spacing w:val="-1"/>
        </w:rPr>
        <w:t xml:space="preserve"> </w:t>
      </w:r>
      <w:r>
        <w:t>the</w:t>
      </w:r>
      <w:r>
        <w:rPr>
          <w:spacing w:val="-1"/>
        </w:rPr>
        <w:t xml:space="preserve"> </w:t>
      </w:r>
      <w:r>
        <w:t>award</w:t>
      </w:r>
      <w:r>
        <w:rPr>
          <w:spacing w:val="-1"/>
        </w:rPr>
        <w:t xml:space="preserve"> </w:t>
      </w:r>
      <w:r>
        <w:t>is</w:t>
      </w:r>
      <w:r>
        <w:rPr>
          <w:spacing w:val="-1"/>
        </w:rPr>
        <w:t xml:space="preserve"> </w:t>
      </w:r>
      <w:r>
        <w:t>made if they have been notified by the University that they have been granted a leave by December 15. Once a bargaining unit member has made their selection of year one or year two and/or the semester in which the leave is to be taken, and so notified the University, the selection can only be</w:t>
      </w:r>
      <w:r>
        <w:rPr>
          <w:spacing w:val="40"/>
        </w:rPr>
        <w:t xml:space="preserve"> </w:t>
      </w:r>
      <w:r>
        <w:t>altered with their Dean’s written permission.</w:t>
      </w:r>
    </w:p>
    <w:p w14:paraId="649D1B05" w14:textId="77777777" w:rsidR="00371752" w:rsidRDefault="00371752" w:rsidP="00371752">
      <w:pPr>
        <w:pStyle w:val="ListParagraph"/>
        <w:numPr>
          <w:ilvl w:val="1"/>
          <w:numId w:val="17"/>
        </w:numPr>
        <w:tabs>
          <w:tab w:val="left" w:pos="2260"/>
        </w:tabs>
        <w:rPr>
          <w:sz w:val="24"/>
        </w:rPr>
      </w:pPr>
      <w:r>
        <w:rPr>
          <w:sz w:val="24"/>
          <w:u w:val="single"/>
        </w:rPr>
        <w:t>Tuition</w:t>
      </w:r>
      <w:r>
        <w:rPr>
          <w:spacing w:val="-2"/>
          <w:sz w:val="24"/>
          <w:u w:val="single"/>
        </w:rPr>
        <w:t xml:space="preserve"> </w:t>
      </w:r>
      <w:r>
        <w:rPr>
          <w:sz w:val="24"/>
          <w:u w:val="single"/>
        </w:rPr>
        <w:t>Remission</w:t>
      </w:r>
      <w:r>
        <w:rPr>
          <w:spacing w:val="-1"/>
          <w:sz w:val="24"/>
          <w:u w:val="single"/>
        </w:rPr>
        <w:t xml:space="preserve"> </w:t>
      </w:r>
      <w:r>
        <w:rPr>
          <w:sz w:val="24"/>
          <w:u w:val="single"/>
        </w:rPr>
        <w:t>Benefits</w:t>
      </w:r>
      <w:r>
        <w:rPr>
          <w:spacing w:val="-1"/>
          <w:sz w:val="24"/>
          <w:u w:val="single"/>
        </w:rPr>
        <w:t xml:space="preserve"> </w:t>
      </w:r>
      <w:r>
        <w:rPr>
          <w:sz w:val="24"/>
          <w:u w:val="single"/>
        </w:rPr>
        <w:t>During</w:t>
      </w:r>
      <w:r>
        <w:rPr>
          <w:spacing w:val="-1"/>
          <w:sz w:val="24"/>
          <w:u w:val="single"/>
        </w:rPr>
        <w:t xml:space="preserve"> </w:t>
      </w:r>
      <w:r>
        <w:rPr>
          <w:spacing w:val="-2"/>
          <w:sz w:val="24"/>
          <w:u w:val="single"/>
        </w:rPr>
        <w:t>Leaves</w:t>
      </w:r>
    </w:p>
    <w:p w14:paraId="7A226B5A" w14:textId="77777777" w:rsidR="00371752" w:rsidRDefault="00371752" w:rsidP="00371752">
      <w:pPr>
        <w:pStyle w:val="BodyText"/>
        <w:spacing w:before="0"/>
        <w:ind w:left="2260" w:right="125"/>
      </w:pPr>
      <w:r>
        <w:t>Members of the bargaining unit who are on paid developmental leaves shall</w:t>
      </w:r>
      <w:r>
        <w:rPr>
          <w:spacing w:val="-4"/>
        </w:rPr>
        <w:t xml:space="preserve"> </w:t>
      </w:r>
      <w:r>
        <w:t>be</w:t>
      </w:r>
      <w:r>
        <w:rPr>
          <w:spacing w:val="-5"/>
        </w:rPr>
        <w:t xml:space="preserve"> </w:t>
      </w:r>
      <w:r>
        <w:t>eligible</w:t>
      </w:r>
      <w:r>
        <w:rPr>
          <w:spacing w:val="-3"/>
        </w:rPr>
        <w:t xml:space="preserve"> </w:t>
      </w:r>
      <w:r>
        <w:t>for</w:t>
      </w:r>
      <w:r>
        <w:rPr>
          <w:spacing w:val="-6"/>
        </w:rPr>
        <w:t xml:space="preserve"> </w:t>
      </w:r>
      <w:r>
        <w:t>the</w:t>
      </w:r>
      <w:r>
        <w:rPr>
          <w:spacing w:val="-4"/>
        </w:rPr>
        <w:t xml:space="preserve"> </w:t>
      </w:r>
      <w:r>
        <w:t>continuation</w:t>
      </w:r>
      <w:r>
        <w:rPr>
          <w:spacing w:val="-4"/>
        </w:rPr>
        <w:t xml:space="preserve"> </w:t>
      </w:r>
      <w:r>
        <w:t>of</w:t>
      </w:r>
      <w:r>
        <w:rPr>
          <w:spacing w:val="-5"/>
        </w:rPr>
        <w:t xml:space="preserve"> </w:t>
      </w:r>
      <w:r>
        <w:t>tuition</w:t>
      </w:r>
      <w:r>
        <w:rPr>
          <w:spacing w:val="-4"/>
        </w:rPr>
        <w:t xml:space="preserve"> </w:t>
      </w:r>
      <w:r>
        <w:t>remission</w:t>
      </w:r>
      <w:r>
        <w:rPr>
          <w:spacing w:val="-4"/>
        </w:rPr>
        <w:t xml:space="preserve"> </w:t>
      </w:r>
      <w:r>
        <w:t>benefits</w:t>
      </w:r>
      <w:r>
        <w:rPr>
          <w:spacing w:val="-4"/>
        </w:rPr>
        <w:t xml:space="preserve"> </w:t>
      </w:r>
      <w:r>
        <w:t>at</w:t>
      </w:r>
      <w:r>
        <w:rPr>
          <w:spacing w:val="-4"/>
        </w:rPr>
        <w:t xml:space="preserve"> </w:t>
      </w:r>
      <w:r>
        <w:t>Rider University as specified in Article XXXIV (B)(11)(a)(i) and at other institutions as specified in Article XXXIV(B)(11)(b)(i).</w:t>
      </w:r>
    </w:p>
    <w:p w14:paraId="157D420D" w14:textId="77777777" w:rsidR="00371752" w:rsidRDefault="00371752" w:rsidP="00371752">
      <w:pPr>
        <w:pStyle w:val="ListParagraph"/>
        <w:numPr>
          <w:ilvl w:val="1"/>
          <w:numId w:val="17"/>
        </w:numPr>
        <w:tabs>
          <w:tab w:val="left" w:pos="2260"/>
        </w:tabs>
        <w:spacing w:before="241"/>
        <w:rPr>
          <w:sz w:val="24"/>
        </w:rPr>
      </w:pPr>
      <w:r>
        <w:rPr>
          <w:sz w:val="24"/>
          <w:u w:val="single"/>
        </w:rPr>
        <w:t>Developmental</w:t>
      </w:r>
      <w:r>
        <w:rPr>
          <w:spacing w:val="-2"/>
          <w:sz w:val="24"/>
          <w:u w:val="single"/>
        </w:rPr>
        <w:t xml:space="preserve"> </w:t>
      </w:r>
      <w:r>
        <w:rPr>
          <w:sz w:val="24"/>
          <w:u w:val="single"/>
        </w:rPr>
        <w:t>Leaves</w:t>
      </w:r>
      <w:r>
        <w:rPr>
          <w:spacing w:val="-4"/>
          <w:sz w:val="24"/>
          <w:u w:val="single"/>
        </w:rPr>
        <w:t xml:space="preserve"> </w:t>
      </w:r>
      <w:r>
        <w:rPr>
          <w:sz w:val="24"/>
          <w:u w:val="single"/>
        </w:rPr>
        <w:t>for</w:t>
      </w:r>
      <w:r>
        <w:rPr>
          <w:spacing w:val="-3"/>
          <w:sz w:val="24"/>
          <w:u w:val="single"/>
        </w:rPr>
        <w:t xml:space="preserve"> </w:t>
      </w:r>
      <w:r>
        <w:rPr>
          <w:sz w:val="24"/>
          <w:u w:val="single"/>
        </w:rPr>
        <w:t>Librarian</w:t>
      </w:r>
      <w:r>
        <w:rPr>
          <w:spacing w:val="-1"/>
          <w:sz w:val="24"/>
          <w:u w:val="single"/>
        </w:rPr>
        <w:t xml:space="preserve"> </w:t>
      </w:r>
      <w:r>
        <w:rPr>
          <w:spacing w:val="-2"/>
          <w:sz w:val="24"/>
          <w:u w:val="single"/>
        </w:rPr>
        <w:t>Faculty</w:t>
      </w:r>
    </w:p>
    <w:p w14:paraId="015BA4FF" w14:textId="77777777" w:rsidR="00371752" w:rsidRDefault="00371752" w:rsidP="00371752">
      <w:pPr>
        <w:pStyle w:val="BodyText"/>
        <w:ind w:left="2260" w:right="168"/>
      </w:pPr>
      <w:r>
        <w:t>Librarian faculty shall be given the flexibility of starting developmental leaves at their discretion, providing that the Dean agrees and that the timing does not disrupt the operations and the wellbeing of the library. This means that leaves may</w:t>
      </w:r>
      <w:r>
        <w:rPr>
          <w:spacing w:val="-4"/>
        </w:rPr>
        <w:t xml:space="preserve"> </w:t>
      </w:r>
      <w:r>
        <w:t>be started at the beginning</w:t>
      </w:r>
      <w:r>
        <w:rPr>
          <w:spacing w:val="-1"/>
        </w:rPr>
        <w:t xml:space="preserve"> </w:t>
      </w:r>
      <w:r>
        <w:t>of the</w:t>
      </w:r>
      <w:r>
        <w:rPr>
          <w:spacing w:val="-1"/>
        </w:rPr>
        <w:t xml:space="preserve"> </w:t>
      </w:r>
      <w:r>
        <w:t>semester, in the middle, or towards the end, or any other time, whenever it is most appropriate and suitable for the librarian and the development project in question. If the Dean and the librarian cannot agree on when it would be most appropriate and suitable to begin the developmental leave, the leave shall</w:t>
      </w:r>
      <w:r>
        <w:rPr>
          <w:spacing w:val="-3"/>
        </w:rPr>
        <w:t xml:space="preserve"> </w:t>
      </w:r>
      <w:r>
        <w:t>commence</w:t>
      </w:r>
      <w:r>
        <w:rPr>
          <w:spacing w:val="-4"/>
        </w:rPr>
        <w:t xml:space="preserve"> </w:t>
      </w:r>
      <w:r>
        <w:t>at</w:t>
      </w:r>
      <w:r>
        <w:rPr>
          <w:spacing w:val="-3"/>
        </w:rPr>
        <w:t xml:space="preserve"> </w:t>
      </w:r>
      <w:r>
        <w:t>the</w:t>
      </w:r>
      <w:r>
        <w:rPr>
          <w:spacing w:val="-4"/>
        </w:rPr>
        <w:t xml:space="preserve"> </w:t>
      </w:r>
      <w:r>
        <w:t>start</w:t>
      </w:r>
      <w:r>
        <w:rPr>
          <w:spacing w:val="-3"/>
        </w:rPr>
        <w:t xml:space="preserve"> </w:t>
      </w:r>
      <w:r>
        <w:t>of</w:t>
      </w:r>
      <w:r>
        <w:rPr>
          <w:spacing w:val="-4"/>
        </w:rPr>
        <w:t xml:space="preserve"> </w:t>
      </w:r>
      <w:r>
        <w:t>the</w:t>
      </w:r>
      <w:r>
        <w:rPr>
          <w:spacing w:val="-3"/>
        </w:rPr>
        <w:t xml:space="preserve"> </w:t>
      </w:r>
      <w:r>
        <w:t>semester.</w:t>
      </w:r>
      <w:r>
        <w:rPr>
          <w:spacing w:val="-1"/>
        </w:rPr>
        <w:t xml:space="preserve"> </w:t>
      </w:r>
      <w:r>
        <w:t>The</w:t>
      </w:r>
      <w:r>
        <w:rPr>
          <w:spacing w:val="-5"/>
        </w:rPr>
        <w:t xml:space="preserve"> </w:t>
      </w:r>
      <w:r>
        <w:t>length</w:t>
      </w:r>
      <w:r>
        <w:rPr>
          <w:spacing w:val="-3"/>
        </w:rPr>
        <w:t xml:space="preserve"> </w:t>
      </w:r>
      <w:r>
        <w:t>of</w:t>
      </w:r>
      <w:r>
        <w:rPr>
          <w:spacing w:val="-3"/>
        </w:rPr>
        <w:t xml:space="preserve"> </w:t>
      </w:r>
      <w:r>
        <w:t>such</w:t>
      </w:r>
      <w:r>
        <w:rPr>
          <w:spacing w:val="-3"/>
        </w:rPr>
        <w:t xml:space="preserve"> </w:t>
      </w:r>
      <w:r>
        <w:t>leave</w:t>
      </w:r>
      <w:r>
        <w:rPr>
          <w:spacing w:val="-4"/>
        </w:rPr>
        <w:t xml:space="preserve"> </w:t>
      </w:r>
      <w:r>
        <w:t>shall count for 100 of the librarian’s annual obligation of 205 workdays in the year (September 1 -August 31) in which the leave is taken.</w:t>
      </w:r>
    </w:p>
    <w:p w14:paraId="33D58DEC" w14:textId="77777777" w:rsidR="00371752" w:rsidRDefault="00371752" w:rsidP="00371752">
      <w:pPr>
        <w:pStyle w:val="ListParagraph"/>
        <w:numPr>
          <w:ilvl w:val="1"/>
          <w:numId w:val="17"/>
        </w:numPr>
        <w:tabs>
          <w:tab w:val="left" w:pos="2260"/>
        </w:tabs>
        <w:spacing w:before="241"/>
        <w:rPr>
          <w:sz w:val="24"/>
        </w:rPr>
      </w:pPr>
      <w:r>
        <w:rPr>
          <w:spacing w:val="-2"/>
          <w:sz w:val="24"/>
          <w:u w:val="single"/>
        </w:rPr>
        <w:t>Teaching</w:t>
      </w:r>
    </w:p>
    <w:p w14:paraId="22B274EC" w14:textId="77777777" w:rsidR="00371752" w:rsidRDefault="00371752" w:rsidP="00371752">
      <w:pPr>
        <w:pStyle w:val="BodyText"/>
        <w:spacing w:before="0"/>
        <w:ind w:left="2260" w:right="125"/>
      </w:pPr>
      <w:r>
        <w:t>Bargaining unit members on paid developmental leaves may not teach courses except (a) with the permission of the Dean and Provost, or (b) when teaching of the course during the term of the leave is a part of the proposed developmental project, as stated in the proposal, and is to be taught</w:t>
      </w:r>
      <w:r>
        <w:rPr>
          <w:spacing w:val="-5"/>
        </w:rPr>
        <w:t xml:space="preserve"> </w:t>
      </w:r>
      <w:r>
        <w:t>without</w:t>
      </w:r>
      <w:r>
        <w:rPr>
          <w:spacing w:val="-5"/>
        </w:rPr>
        <w:t xml:space="preserve"> </w:t>
      </w:r>
      <w:r>
        <w:t>additional</w:t>
      </w:r>
      <w:r>
        <w:rPr>
          <w:spacing w:val="-5"/>
        </w:rPr>
        <w:t xml:space="preserve"> </w:t>
      </w:r>
      <w:r>
        <w:t>compensation,</w:t>
      </w:r>
      <w:r>
        <w:rPr>
          <w:spacing w:val="-5"/>
        </w:rPr>
        <w:t xml:space="preserve"> </w:t>
      </w:r>
      <w:r>
        <w:t>and</w:t>
      </w:r>
      <w:r>
        <w:rPr>
          <w:spacing w:val="-5"/>
        </w:rPr>
        <w:t xml:space="preserve"> </w:t>
      </w:r>
      <w:r>
        <w:t>with</w:t>
      </w:r>
      <w:r>
        <w:rPr>
          <w:spacing w:val="-3"/>
        </w:rPr>
        <w:t xml:space="preserve"> </w:t>
      </w:r>
      <w:r>
        <w:t>the</w:t>
      </w:r>
      <w:r>
        <w:rPr>
          <w:spacing w:val="-5"/>
        </w:rPr>
        <w:t xml:space="preserve"> </w:t>
      </w:r>
      <w:r>
        <w:t>approval</w:t>
      </w:r>
      <w:r>
        <w:rPr>
          <w:spacing w:val="-5"/>
        </w:rPr>
        <w:t xml:space="preserve"> </w:t>
      </w:r>
      <w:r>
        <w:t>of</w:t>
      </w:r>
      <w:r>
        <w:rPr>
          <w:spacing w:val="-5"/>
        </w:rPr>
        <w:t xml:space="preserve"> </w:t>
      </w:r>
      <w:r>
        <w:t>the</w:t>
      </w:r>
      <w:r>
        <w:rPr>
          <w:spacing w:val="-3"/>
        </w:rPr>
        <w:t xml:space="preserve"> </w:t>
      </w:r>
      <w:r>
        <w:t>Dean and Provost.</w:t>
      </w:r>
    </w:p>
    <w:p w14:paraId="333C4D13" w14:textId="77777777" w:rsidR="00371752" w:rsidRDefault="00371752" w:rsidP="00371752">
      <w:pPr>
        <w:pStyle w:val="BodyText"/>
        <w:spacing w:before="166"/>
        <w:ind w:left="0" w:right="17"/>
        <w:jc w:val="center"/>
      </w:pPr>
      <w:r>
        <w:rPr>
          <w:spacing w:val="-5"/>
        </w:rPr>
        <w:t>147</w:t>
      </w:r>
    </w:p>
    <w:p w14:paraId="2B65B11A" w14:textId="77777777" w:rsidR="00371752" w:rsidRDefault="00371752" w:rsidP="00371752">
      <w:pPr>
        <w:spacing w:before="5"/>
        <w:ind w:left="6115"/>
        <w:rPr>
          <w:b/>
          <w:sz w:val="18"/>
        </w:rPr>
      </w:pPr>
    </w:p>
    <w:p w14:paraId="7747F072" w14:textId="77777777" w:rsidR="00371752" w:rsidRDefault="00371752" w:rsidP="00371752">
      <w:pPr>
        <w:rPr>
          <w:sz w:val="18"/>
        </w:rPr>
        <w:sectPr w:rsidR="00371752">
          <w:footerReference w:type="default" r:id="rId10"/>
          <w:pgSz w:w="12240" w:h="15840"/>
          <w:pgMar w:top="1360" w:right="1320" w:bottom="280" w:left="1340" w:header="0" w:footer="0" w:gutter="0"/>
          <w:cols w:space="720"/>
        </w:sectPr>
      </w:pPr>
    </w:p>
    <w:p w14:paraId="1DE03E3D" w14:textId="77777777" w:rsidR="00371752" w:rsidRDefault="00371752" w:rsidP="00371752">
      <w:pPr>
        <w:pStyle w:val="ListParagraph"/>
        <w:numPr>
          <w:ilvl w:val="0"/>
          <w:numId w:val="17"/>
        </w:numPr>
        <w:tabs>
          <w:tab w:val="left" w:pos="1540"/>
        </w:tabs>
        <w:spacing w:before="74"/>
        <w:rPr>
          <w:sz w:val="24"/>
        </w:rPr>
      </w:pPr>
      <w:r>
        <w:rPr>
          <w:sz w:val="24"/>
          <w:u w:val="single"/>
        </w:rPr>
        <w:lastRenderedPageBreak/>
        <w:t>Other</w:t>
      </w:r>
      <w:r>
        <w:rPr>
          <w:spacing w:val="-2"/>
          <w:sz w:val="24"/>
          <w:u w:val="single"/>
        </w:rPr>
        <w:t xml:space="preserve"> Leaves</w:t>
      </w:r>
    </w:p>
    <w:p w14:paraId="3EC06CEC" w14:textId="77777777" w:rsidR="00371752" w:rsidRDefault="00371752" w:rsidP="00371752">
      <w:pPr>
        <w:pStyle w:val="ListParagraph"/>
        <w:numPr>
          <w:ilvl w:val="1"/>
          <w:numId w:val="17"/>
        </w:numPr>
        <w:tabs>
          <w:tab w:val="left" w:pos="2260"/>
        </w:tabs>
        <w:rPr>
          <w:sz w:val="24"/>
        </w:rPr>
      </w:pPr>
      <w:r>
        <w:rPr>
          <w:sz w:val="24"/>
          <w:u w:val="single"/>
        </w:rPr>
        <w:t>Unpaid</w:t>
      </w:r>
      <w:r>
        <w:rPr>
          <w:spacing w:val="-2"/>
          <w:sz w:val="24"/>
          <w:u w:val="single"/>
        </w:rPr>
        <w:t xml:space="preserve"> </w:t>
      </w:r>
      <w:r>
        <w:rPr>
          <w:sz w:val="24"/>
          <w:u w:val="single"/>
        </w:rPr>
        <w:t>and</w:t>
      </w:r>
      <w:r>
        <w:rPr>
          <w:spacing w:val="-2"/>
          <w:sz w:val="24"/>
          <w:u w:val="single"/>
        </w:rPr>
        <w:t xml:space="preserve"> </w:t>
      </w:r>
      <w:r>
        <w:rPr>
          <w:sz w:val="24"/>
          <w:u w:val="single"/>
        </w:rPr>
        <w:t>Partial</w:t>
      </w:r>
      <w:r>
        <w:rPr>
          <w:spacing w:val="1"/>
          <w:sz w:val="24"/>
          <w:u w:val="single"/>
        </w:rPr>
        <w:t xml:space="preserve"> </w:t>
      </w:r>
      <w:r>
        <w:rPr>
          <w:spacing w:val="-2"/>
          <w:sz w:val="24"/>
          <w:u w:val="single"/>
        </w:rPr>
        <w:t>Leaves</w:t>
      </w:r>
    </w:p>
    <w:p w14:paraId="771F6D80" w14:textId="77777777" w:rsidR="00371752" w:rsidRDefault="00371752" w:rsidP="00371752">
      <w:pPr>
        <w:pStyle w:val="BodyText"/>
        <w:spacing w:before="0"/>
        <w:ind w:left="2260" w:right="291"/>
      </w:pPr>
      <w:r>
        <w:t>Full-time members of the bargaining unit may be granted a full-time professional leave without pay or a partial professional leave at partial pay. The granting of such unpaid leaves and/or partial leaves, including the designation of reduced workload and salary pertaining to partial leaves, is subject to the mutual agreement of the affected bargaining</w:t>
      </w:r>
      <w:r>
        <w:rPr>
          <w:spacing w:val="-2"/>
        </w:rPr>
        <w:t xml:space="preserve"> </w:t>
      </w:r>
      <w:r>
        <w:t>unit member</w:t>
      </w:r>
      <w:r>
        <w:rPr>
          <w:spacing w:val="-3"/>
        </w:rPr>
        <w:t xml:space="preserve"> </w:t>
      </w:r>
      <w:r>
        <w:t>and</w:t>
      </w:r>
      <w:r>
        <w:rPr>
          <w:spacing w:val="-3"/>
        </w:rPr>
        <w:t xml:space="preserve"> </w:t>
      </w:r>
      <w:r>
        <w:t>their</w:t>
      </w:r>
      <w:r>
        <w:rPr>
          <w:spacing w:val="-2"/>
        </w:rPr>
        <w:t xml:space="preserve"> </w:t>
      </w:r>
      <w:r>
        <w:t>Dean</w:t>
      </w:r>
      <w:r>
        <w:rPr>
          <w:spacing w:val="-3"/>
        </w:rPr>
        <w:t xml:space="preserve"> </w:t>
      </w:r>
      <w:r>
        <w:t>or</w:t>
      </w:r>
      <w:r>
        <w:rPr>
          <w:spacing w:val="-3"/>
        </w:rPr>
        <w:t xml:space="preserve"> </w:t>
      </w:r>
      <w:r>
        <w:t>Director</w:t>
      </w:r>
      <w:r>
        <w:rPr>
          <w:spacing w:val="-3"/>
        </w:rPr>
        <w:t xml:space="preserve"> </w:t>
      </w:r>
      <w:r>
        <w:t>of</w:t>
      </w:r>
      <w:r>
        <w:rPr>
          <w:spacing w:val="-3"/>
        </w:rPr>
        <w:t xml:space="preserve"> </w:t>
      </w:r>
      <w:r>
        <w:t>Athletics. If</w:t>
      </w:r>
      <w:r>
        <w:rPr>
          <w:spacing w:val="-2"/>
        </w:rPr>
        <w:t xml:space="preserve"> </w:t>
      </w:r>
      <w:r>
        <w:t>an</w:t>
      </w:r>
      <w:r>
        <w:rPr>
          <w:spacing w:val="-3"/>
        </w:rPr>
        <w:t xml:space="preserve"> </w:t>
      </w:r>
      <w:r>
        <w:t>individual</w:t>
      </w:r>
      <w:r>
        <w:rPr>
          <w:spacing w:val="-3"/>
        </w:rPr>
        <w:t xml:space="preserve"> </w:t>
      </w:r>
      <w:r>
        <w:t>member of the bargaining unit so elects, the AAUP may represent such an individual in negotiations with the Dean or the Director of Athletics. A full-time member of the bargaining unit granted a full-time professional leave</w:t>
      </w:r>
      <w:r>
        <w:rPr>
          <w:spacing w:val="-4"/>
        </w:rPr>
        <w:t xml:space="preserve"> </w:t>
      </w:r>
      <w:r>
        <w:t>without</w:t>
      </w:r>
      <w:r>
        <w:rPr>
          <w:spacing w:val="-3"/>
        </w:rPr>
        <w:t xml:space="preserve"> </w:t>
      </w:r>
      <w:r>
        <w:t>pay</w:t>
      </w:r>
      <w:r>
        <w:rPr>
          <w:spacing w:val="-8"/>
        </w:rPr>
        <w:t xml:space="preserve"> </w:t>
      </w:r>
      <w:r>
        <w:t>or</w:t>
      </w:r>
      <w:r>
        <w:rPr>
          <w:spacing w:val="-2"/>
        </w:rPr>
        <w:t xml:space="preserve"> </w:t>
      </w:r>
      <w:r>
        <w:t>a</w:t>
      </w:r>
      <w:r>
        <w:rPr>
          <w:spacing w:val="-4"/>
        </w:rPr>
        <w:t xml:space="preserve"> </w:t>
      </w:r>
      <w:r>
        <w:t>partial</w:t>
      </w:r>
      <w:r>
        <w:rPr>
          <w:spacing w:val="-3"/>
        </w:rPr>
        <w:t xml:space="preserve"> </w:t>
      </w:r>
      <w:r>
        <w:t>professional</w:t>
      </w:r>
      <w:r>
        <w:rPr>
          <w:spacing w:val="-3"/>
        </w:rPr>
        <w:t xml:space="preserve"> </w:t>
      </w:r>
      <w:r>
        <w:t>leave</w:t>
      </w:r>
      <w:r>
        <w:rPr>
          <w:spacing w:val="-4"/>
        </w:rPr>
        <w:t xml:space="preserve"> </w:t>
      </w:r>
      <w:r>
        <w:t>at</w:t>
      </w:r>
      <w:r>
        <w:rPr>
          <w:spacing w:val="-1"/>
        </w:rPr>
        <w:t xml:space="preserve"> </w:t>
      </w:r>
      <w:r>
        <w:t>partial</w:t>
      </w:r>
      <w:r>
        <w:rPr>
          <w:spacing w:val="-3"/>
        </w:rPr>
        <w:t xml:space="preserve"> </w:t>
      </w:r>
      <w:r>
        <w:t>pay</w:t>
      </w:r>
      <w:r>
        <w:rPr>
          <w:spacing w:val="-8"/>
        </w:rPr>
        <w:t xml:space="preserve"> </w:t>
      </w:r>
      <w:r>
        <w:t>shall,</w:t>
      </w:r>
      <w:r>
        <w:rPr>
          <w:spacing w:val="-3"/>
        </w:rPr>
        <w:t xml:space="preserve"> </w:t>
      </w:r>
      <w:r>
        <w:t>upon the person’s return to full-time teaching at the University, be entitled to the same salary that they would have been receiving if they had been teaching on a full-time basis during the period of the leave.</w:t>
      </w:r>
    </w:p>
    <w:p w14:paraId="0BB8CA8E" w14:textId="77777777" w:rsidR="00371752" w:rsidRDefault="00371752" w:rsidP="00371752">
      <w:pPr>
        <w:pStyle w:val="BodyText"/>
        <w:spacing w:before="1"/>
        <w:ind w:left="0"/>
      </w:pPr>
    </w:p>
    <w:p w14:paraId="4B3F5139" w14:textId="77777777" w:rsidR="00371752" w:rsidRDefault="00371752" w:rsidP="00371752">
      <w:pPr>
        <w:pStyle w:val="BodyText"/>
        <w:spacing w:before="0"/>
        <w:ind w:left="2260" w:right="137"/>
      </w:pPr>
      <w:r>
        <w:t>A bargaining unit member who applies for support for a research leave from a granting agency external to Rider University</w:t>
      </w:r>
      <w:r>
        <w:rPr>
          <w:spacing w:val="-1"/>
        </w:rPr>
        <w:t xml:space="preserve"> </w:t>
      </w:r>
      <w:r>
        <w:t>shall request payment of medical and pension benefits in their application unless the granting agency specifically excludes payment for such benefits or unless it is determined that such request would place the application at a</w:t>
      </w:r>
      <w:r>
        <w:rPr>
          <w:spacing w:val="40"/>
        </w:rPr>
        <w:t xml:space="preserve"> </w:t>
      </w:r>
      <w:r>
        <w:t>disadvantage. If the circumstances pertaining to the grant make it inappropriate to request payment of medical benefits or if the bargaining unit member has requested such payment in their application and neither the funding agency nor any other entity is providing medical benefits to such bargaining unit member, then the University will maintain medical benefits</w:t>
      </w:r>
      <w:r>
        <w:rPr>
          <w:spacing w:val="-3"/>
        </w:rPr>
        <w:t xml:space="preserve"> </w:t>
      </w:r>
      <w:r>
        <w:t>for</w:t>
      </w:r>
      <w:r>
        <w:rPr>
          <w:spacing w:val="-4"/>
        </w:rPr>
        <w:t xml:space="preserve"> </w:t>
      </w:r>
      <w:r>
        <w:t>bargaining</w:t>
      </w:r>
      <w:r>
        <w:rPr>
          <w:spacing w:val="-6"/>
        </w:rPr>
        <w:t xml:space="preserve"> </w:t>
      </w:r>
      <w:r>
        <w:t>unit</w:t>
      </w:r>
      <w:r>
        <w:rPr>
          <w:spacing w:val="-3"/>
        </w:rPr>
        <w:t xml:space="preserve"> </w:t>
      </w:r>
      <w:r>
        <w:t>members</w:t>
      </w:r>
      <w:r>
        <w:rPr>
          <w:spacing w:val="-3"/>
        </w:rPr>
        <w:t xml:space="preserve"> </w:t>
      </w:r>
      <w:r>
        <w:t>on</w:t>
      </w:r>
      <w:r>
        <w:rPr>
          <w:spacing w:val="-3"/>
        </w:rPr>
        <w:t xml:space="preserve"> </w:t>
      </w:r>
      <w:r>
        <w:t>leaves</w:t>
      </w:r>
      <w:r>
        <w:rPr>
          <w:spacing w:val="-3"/>
        </w:rPr>
        <w:t xml:space="preserve"> </w:t>
      </w:r>
      <w:r>
        <w:t>approved</w:t>
      </w:r>
      <w:r>
        <w:rPr>
          <w:spacing w:val="-3"/>
        </w:rPr>
        <w:t xml:space="preserve"> </w:t>
      </w:r>
      <w:r>
        <w:t>by</w:t>
      </w:r>
      <w:r>
        <w:rPr>
          <w:spacing w:val="-8"/>
        </w:rPr>
        <w:t xml:space="preserve"> </w:t>
      </w:r>
      <w:r>
        <w:t>the</w:t>
      </w:r>
      <w:r>
        <w:rPr>
          <w:spacing w:val="-4"/>
        </w:rPr>
        <w:t xml:space="preserve"> </w:t>
      </w:r>
      <w:r>
        <w:t>University and funded by granting agencies other than Rider University as defined below. If</w:t>
      </w:r>
      <w:r>
        <w:rPr>
          <w:spacing w:val="-2"/>
        </w:rPr>
        <w:t xml:space="preserve"> </w:t>
      </w:r>
      <w:r>
        <w:t>the</w:t>
      </w:r>
      <w:r>
        <w:rPr>
          <w:spacing w:val="-2"/>
        </w:rPr>
        <w:t xml:space="preserve"> </w:t>
      </w:r>
      <w:r>
        <w:t>circumstances</w:t>
      </w:r>
      <w:r>
        <w:rPr>
          <w:spacing w:val="-2"/>
        </w:rPr>
        <w:t xml:space="preserve"> </w:t>
      </w:r>
      <w:r>
        <w:t>pertaining</w:t>
      </w:r>
      <w:r>
        <w:rPr>
          <w:spacing w:val="-5"/>
        </w:rPr>
        <w:t xml:space="preserve"> </w:t>
      </w:r>
      <w:r>
        <w:t>to</w:t>
      </w:r>
      <w:r>
        <w:rPr>
          <w:spacing w:val="-2"/>
        </w:rPr>
        <w:t xml:space="preserve"> </w:t>
      </w:r>
      <w:r>
        <w:t>the</w:t>
      </w:r>
      <w:r>
        <w:rPr>
          <w:spacing w:val="-1"/>
        </w:rPr>
        <w:t xml:space="preserve"> </w:t>
      </w:r>
      <w:r>
        <w:t>grant make</w:t>
      </w:r>
      <w:r>
        <w:rPr>
          <w:spacing w:val="-4"/>
        </w:rPr>
        <w:t xml:space="preserve"> </w:t>
      </w:r>
      <w:r>
        <w:t>it</w:t>
      </w:r>
      <w:r>
        <w:rPr>
          <w:spacing w:val="-2"/>
        </w:rPr>
        <w:t xml:space="preserve"> </w:t>
      </w:r>
      <w:r>
        <w:t>inappropriate</w:t>
      </w:r>
      <w:r>
        <w:rPr>
          <w:spacing w:val="-2"/>
        </w:rPr>
        <w:t xml:space="preserve"> </w:t>
      </w:r>
      <w:r>
        <w:t>to request payment of pension benefits or if the bargaining unit member has requested such payment in their application and neither the funding</w:t>
      </w:r>
      <w:r>
        <w:rPr>
          <w:spacing w:val="40"/>
        </w:rPr>
        <w:t xml:space="preserve"> </w:t>
      </w:r>
      <w:r>
        <w:t>agency nor any other entity is providing pension benefits to such bargaining unit member, the University will make its full contribution to such bargaining unit member’s retirement annuity, upon such bargaining unit member’s return to the University, based on the base salary such bargaining unit member would have earned at Rider University during the year of the leave, provided that such bargaining unit member also makes their annuity</w:t>
      </w:r>
      <w:r>
        <w:rPr>
          <w:spacing w:val="-4"/>
        </w:rPr>
        <w:t xml:space="preserve"> </w:t>
      </w:r>
      <w:r>
        <w:t>payment for the period of the leave either during</w:t>
      </w:r>
      <w:r>
        <w:rPr>
          <w:spacing w:val="-2"/>
        </w:rPr>
        <w:t xml:space="preserve"> </w:t>
      </w:r>
      <w:r>
        <w:t>the research leave or upon return. The aforementioned benefits apply only to leaves</w:t>
      </w:r>
      <w:r>
        <w:rPr>
          <w:spacing w:val="40"/>
        </w:rPr>
        <w:t xml:space="preserve"> </w:t>
      </w:r>
      <w:r>
        <w:t>and grants funded by outside granting agencies and foundations. Other unpaid leaves do not include benefits other than tuition remission.</w:t>
      </w:r>
    </w:p>
    <w:p w14:paraId="571BD4EB" w14:textId="77777777" w:rsidR="00371752" w:rsidRDefault="00371752" w:rsidP="00371752">
      <w:pPr>
        <w:pStyle w:val="BodyText"/>
        <w:spacing w:before="2"/>
        <w:ind w:left="2260" w:right="128"/>
        <w:jc w:val="both"/>
      </w:pPr>
      <w:r>
        <w:t>Suspended</w:t>
      </w:r>
      <w:r>
        <w:rPr>
          <w:spacing w:val="-3"/>
        </w:rPr>
        <w:t xml:space="preserve"> </w:t>
      </w:r>
      <w:r>
        <w:t>benefits</w:t>
      </w:r>
      <w:r>
        <w:rPr>
          <w:spacing w:val="-3"/>
        </w:rPr>
        <w:t xml:space="preserve"> </w:t>
      </w:r>
      <w:r>
        <w:t>and</w:t>
      </w:r>
      <w:r>
        <w:rPr>
          <w:spacing w:val="-3"/>
        </w:rPr>
        <w:t xml:space="preserve"> </w:t>
      </w:r>
      <w:r>
        <w:t>salary</w:t>
      </w:r>
      <w:r>
        <w:rPr>
          <w:spacing w:val="-8"/>
        </w:rPr>
        <w:t xml:space="preserve"> </w:t>
      </w:r>
      <w:r>
        <w:t>will</w:t>
      </w:r>
      <w:r>
        <w:rPr>
          <w:spacing w:val="-3"/>
        </w:rPr>
        <w:t xml:space="preserve"> </w:t>
      </w:r>
      <w:r>
        <w:t>be</w:t>
      </w:r>
      <w:r>
        <w:rPr>
          <w:spacing w:val="-4"/>
        </w:rPr>
        <w:t xml:space="preserve"> </w:t>
      </w:r>
      <w:r>
        <w:t>reinstated</w:t>
      </w:r>
      <w:r>
        <w:rPr>
          <w:spacing w:val="-3"/>
        </w:rPr>
        <w:t xml:space="preserve"> </w:t>
      </w:r>
      <w:r>
        <w:t>when</w:t>
      </w:r>
      <w:r>
        <w:rPr>
          <w:spacing w:val="-3"/>
        </w:rPr>
        <w:t xml:space="preserve"> </w:t>
      </w:r>
      <w:r>
        <w:t>the</w:t>
      </w:r>
      <w:r>
        <w:rPr>
          <w:spacing w:val="-3"/>
        </w:rPr>
        <w:t xml:space="preserve"> </w:t>
      </w:r>
      <w:r>
        <w:t>specified</w:t>
      </w:r>
      <w:r>
        <w:rPr>
          <w:spacing w:val="-3"/>
        </w:rPr>
        <w:t xml:space="preserve"> </w:t>
      </w:r>
      <w:r>
        <w:t>unpaid leave</w:t>
      </w:r>
      <w:r>
        <w:rPr>
          <w:spacing w:val="-4"/>
        </w:rPr>
        <w:t xml:space="preserve"> </w:t>
      </w:r>
      <w:r>
        <w:t>expires</w:t>
      </w:r>
      <w:r>
        <w:rPr>
          <w:spacing w:val="-4"/>
        </w:rPr>
        <w:t xml:space="preserve"> </w:t>
      </w:r>
      <w:r>
        <w:t>or</w:t>
      </w:r>
      <w:r>
        <w:rPr>
          <w:spacing w:val="-3"/>
        </w:rPr>
        <w:t xml:space="preserve"> </w:t>
      </w:r>
      <w:r>
        <w:t>the</w:t>
      </w:r>
      <w:r>
        <w:rPr>
          <w:spacing w:val="-4"/>
        </w:rPr>
        <w:t xml:space="preserve"> </w:t>
      </w:r>
      <w:r>
        <w:t>individual</w:t>
      </w:r>
      <w:r>
        <w:rPr>
          <w:spacing w:val="-3"/>
        </w:rPr>
        <w:t xml:space="preserve"> </w:t>
      </w:r>
      <w:r>
        <w:t>returns</w:t>
      </w:r>
      <w:r>
        <w:rPr>
          <w:spacing w:val="-4"/>
        </w:rPr>
        <w:t xml:space="preserve"> </w:t>
      </w:r>
      <w:r>
        <w:t>to</w:t>
      </w:r>
      <w:r>
        <w:rPr>
          <w:spacing w:val="-3"/>
        </w:rPr>
        <w:t xml:space="preserve"> </w:t>
      </w:r>
      <w:r>
        <w:t>work</w:t>
      </w:r>
      <w:r>
        <w:rPr>
          <w:spacing w:val="-3"/>
        </w:rPr>
        <w:t xml:space="preserve"> </w:t>
      </w:r>
      <w:r>
        <w:t>earlier</w:t>
      </w:r>
      <w:r>
        <w:rPr>
          <w:spacing w:val="-5"/>
        </w:rPr>
        <w:t xml:space="preserve"> </w:t>
      </w:r>
      <w:r>
        <w:t>with</w:t>
      </w:r>
      <w:r>
        <w:rPr>
          <w:spacing w:val="-3"/>
        </w:rPr>
        <w:t xml:space="preserve"> </w:t>
      </w:r>
      <w:r>
        <w:t>the</w:t>
      </w:r>
      <w:r>
        <w:rPr>
          <w:spacing w:val="-4"/>
        </w:rPr>
        <w:t xml:space="preserve"> </w:t>
      </w:r>
      <w:r>
        <w:t xml:space="preserve">University’s </w:t>
      </w:r>
      <w:r>
        <w:rPr>
          <w:spacing w:val="-2"/>
        </w:rPr>
        <w:t>approval.</w:t>
      </w:r>
    </w:p>
    <w:p w14:paraId="61C413B6" w14:textId="77777777" w:rsidR="00371752" w:rsidRDefault="00371752" w:rsidP="00371752">
      <w:pPr>
        <w:pStyle w:val="BodyText"/>
        <w:spacing w:before="0"/>
        <w:ind w:left="0"/>
      </w:pPr>
    </w:p>
    <w:p w14:paraId="3A350CE0" w14:textId="77777777" w:rsidR="00371752" w:rsidRDefault="00371752" w:rsidP="00371752">
      <w:pPr>
        <w:pStyle w:val="BodyText"/>
        <w:spacing w:before="21"/>
        <w:ind w:left="0"/>
      </w:pPr>
    </w:p>
    <w:p w14:paraId="203BCC76" w14:textId="77777777" w:rsidR="00371752" w:rsidRDefault="00371752" w:rsidP="00371752">
      <w:pPr>
        <w:pStyle w:val="BodyText"/>
        <w:spacing w:before="1" w:line="256" w:lineRule="exact"/>
        <w:ind w:left="0" w:right="17"/>
        <w:jc w:val="center"/>
      </w:pPr>
      <w:r>
        <w:rPr>
          <w:spacing w:val="-5"/>
        </w:rPr>
        <w:t>148</w:t>
      </w:r>
    </w:p>
    <w:p w14:paraId="311F919A" w14:textId="77777777" w:rsidR="00371752" w:rsidRDefault="00371752" w:rsidP="00371752">
      <w:pPr>
        <w:spacing w:line="256" w:lineRule="exact"/>
        <w:jc w:val="center"/>
        <w:rPr>
          <w:sz w:val="18"/>
        </w:rPr>
        <w:sectPr w:rsidR="00371752">
          <w:footerReference w:type="default" r:id="rId11"/>
          <w:pgSz w:w="12240" w:h="15840"/>
          <w:pgMar w:top="1360" w:right="1320" w:bottom="280" w:left="1340" w:header="0" w:footer="0" w:gutter="0"/>
          <w:cols w:space="720"/>
        </w:sectPr>
      </w:pPr>
    </w:p>
    <w:p w14:paraId="23218668" w14:textId="77777777" w:rsidR="00371752" w:rsidRDefault="00371752" w:rsidP="00371752">
      <w:pPr>
        <w:pStyle w:val="BodyText"/>
        <w:spacing w:before="74"/>
        <w:ind w:left="2260" w:right="125"/>
      </w:pPr>
      <w:r>
        <w:lastRenderedPageBreak/>
        <w:t>No</w:t>
      </w:r>
      <w:r>
        <w:rPr>
          <w:spacing w:val="-4"/>
        </w:rPr>
        <w:t xml:space="preserve"> </w:t>
      </w:r>
      <w:r>
        <w:t>leave</w:t>
      </w:r>
      <w:r>
        <w:rPr>
          <w:spacing w:val="-3"/>
        </w:rPr>
        <w:t xml:space="preserve"> </w:t>
      </w:r>
      <w:r>
        <w:t>granted</w:t>
      </w:r>
      <w:r>
        <w:rPr>
          <w:spacing w:val="-4"/>
        </w:rPr>
        <w:t xml:space="preserve"> </w:t>
      </w:r>
      <w:r>
        <w:t>hereunder</w:t>
      </w:r>
      <w:r>
        <w:rPr>
          <w:spacing w:val="-4"/>
        </w:rPr>
        <w:t xml:space="preserve"> </w:t>
      </w:r>
      <w:r>
        <w:t>shall</w:t>
      </w:r>
      <w:r>
        <w:rPr>
          <w:spacing w:val="-4"/>
        </w:rPr>
        <w:t xml:space="preserve"> </w:t>
      </w:r>
      <w:r>
        <w:t>be</w:t>
      </w:r>
      <w:r>
        <w:rPr>
          <w:spacing w:val="-5"/>
        </w:rPr>
        <w:t xml:space="preserve"> </w:t>
      </w:r>
      <w:r>
        <w:t>construed</w:t>
      </w:r>
      <w:r>
        <w:rPr>
          <w:spacing w:val="-4"/>
        </w:rPr>
        <w:t xml:space="preserve"> </w:t>
      </w:r>
      <w:r>
        <w:t>by</w:t>
      </w:r>
      <w:r>
        <w:rPr>
          <w:spacing w:val="-7"/>
        </w:rPr>
        <w:t xml:space="preserve"> </w:t>
      </w:r>
      <w:r>
        <w:t>the</w:t>
      </w:r>
      <w:r>
        <w:rPr>
          <w:spacing w:val="-4"/>
        </w:rPr>
        <w:t xml:space="preserve"> </w:t>
      </w:r>
      <w:r>
        <w:t>University</w:t>
      </w:r>
      <w:r>
        <w:rPr>
          <w:spacing w:val="-7"/>
        </w:rPr>
        <w:t xml:space="preserve"> </w:t>
      </w:r>
      <w:r>
        <w:t>as evidence that the affected department or staff should be reduced.</w:t>
      </w:r>
    </w:p>
    <w:p w14:paraId="582E05DE" w14:textId="77777777" w:rsidR="00371752" w:rsidRDefault="00371752" w:rsidP="00371752">
      <w:pPr>
        <w:pStyle w:val="ListParagraph"/>
        <w:numPr>
          <w:ilvl w:val="1"/>
          <w:numId w:val="17"/>
        </w:numPr>
        <w:tabs>
          <w:tab w:val="left" w:pos="2260"/>
        </w:tabs>
        <w:rPr>
          <w:sz w:val="24"/>
        </w:rPr>
      </w:pPr>
      <w:r>
        <w:rPr>
          <w:sz w:val="24"/>
          <w:u w:val="single"/>
        </w:rPr>
        <w:t>Military</w:t>
      </w:r>
      <w:r>
        <w:rPr>
          <w:spacing w:val="-3"/>
          <w:sz w:val="24"/>
          <w:u w:val="single"/>
        </w:rPr>
        <w:t xml:space="preserve"> </w:t>
      </w:r>
      <w:r>
        <w:rPr>
          <w:spacing w:val="-2"/>
          <w:sz w:val="24"/>
          <w:u w:val="single"/>
        </w:rPr>
        <w:t>Leaves</w:t>
      </w:r>
    </w:p>
    <w:p w14:paraId="78A3F76D" w14:textId="77777777" w:rsidR="00371752" w:rsidRDefault="00371752" w:rsidP="00371752">
      <w:pPr>
        <w:pStyle w:val="BodyText"/>
        <w:spacing w:before="1"/>
        <w:ind w:left="2260"/>
      </w:pPr>
      <w:r>
        <w:t>The University</w:t>
      </w:r>
      <w:r>
        <w:rPr>
          <w:spacing w:val="-3"/>
        </w:rPr>
        <w:t xml:space="preserve"> </w:t>
      </w:r>
      <w:r>
        <w:t>will continue to abide by</w:t>
      </w:r>
      <w:r>
        <w:rPr>
          <w:spacing w:val="-3"/>
        </w:rPr>
        <w:t xml:space="preserve"> </w:t>
      </w:r>
      <w:r>
        <w:t>its “Military</w:t>
      </w:r>
      <w:r>
        <w:rPr>
          <w:spacing w:val="-3"/>
        </w:rPr>
        <w:t xml:space="preserve"> </w:t>
      </w:r>
      <w:r>
        <w:t>and Reserve Leave” policy</w:t>
      </w:r>
      <w:r>
        <w:rPr>
          <w:spacing w:val="-1"/>
        </w:rPr>
        <w:t xml:space="preserve"> </w:t>
      </w:r>
      <w:r>
        <w:t>as revised September 21, 2001 (Appendix E). Upon returning from military service, the bargaining unit member will be entitled to the same salary</w:t>
      </w:r>
      <w:r>
        <w:rPr>
          <w:spacing w:val="-6"/>
        </w:rPr>
        <w:t xml:space="preserve"> </w:t>
      </w:r>
      <w:r>
        <w:t>they</w:t>
      </w:r>
      <w:r>
        <w:rPr>
          <w:spacing w:val="-7"/>
        </w:rPr>
        <w:t xml:space="preserve"> </w:t>
      </w:r>
      <w:r>
        <w:t>would</w:t>
      </w:r>
      <w:r>
        <w:rPr>
          <w:spacing w:val="-3"/>
        </w:rPr>
        <w:t xml:space="preserve"> </w:t>
      </w:r>
      <w:r>
        <w:t>be</w:t>
      </w:r>
      <w:r>
        <w:rPr>
          <w:spacing w:val="-2"/>
        </w:rPr>
        <w:t xml:space="preserve"> </w:t>
      </w:r>
      <w:r>
        <w:t>receiving</w:t>
      </w:r>
      <w:r>
        <w:rPr>
          <w:spacing w:val="-5"/>
        </w:rPr>
        <w:t xml:space="preserve"> </w:t>
      </w:r>
      <w:r>
        <w:t>if</w:t>
      </w:r>
      <w:r>
        <w:rPr>
          <w:spacing w:val="-2"/>
        </w:rPr>
        <w:t xml:space="preserve"> </w:t>
      </w:r>
      <w:r>
        <w:t>they</w:t>
      </w:r>
      <w:r>
        <w:rPr>
          <w:spacing w:val="-7"/>
        </w:rPr>
        <w:t xml:space="preserve"> </w:t>
      </w:r>
      <w:r>
        <w:t>had</w:t>
      </w:r>
      <w:r>
        <w:rPr>
          <w:spacing w:val="-3"/>
        </w:rPr>
        <w:t xml:space="preserve"> </w:t>
      </w:r>
      <w:r>
        <w:t>been</w:t>
      </w:r>
      <w:r>
        <w:rPr>
          <w:spacing w:val="-3"/>
        </w:rPr>
        <w:t xml:space="preserve"> </w:t>
      </w:r>
      <w:r>
        <w:t>in</w:t>
      </w:r>
      <w:r>
        <w:rPr>
          <w:spacing w:val="-1"/>
        </w:rPr>
        <w:t xml:space="preserve"> </w:t>
      </w:r>
      <w:r>
        <w:t>active</w:t>
      </w:r>
      <w:r>
        <w:rPr>
          <w:spacing w:val="-4"/>
        </w:rPr>
        <w:t xml:space="preserve"> </w:t>
      </w:r>
      <w:r>
        <w:t>employment</w:t>
      </w:r>
      <w:r>
        <w:rPr>
          <w:spacing w:val="-3"/>
        </w:rPr>
        <w:t xml:space="preserve"> </w:t>
      </w:r>
      <w:r>
        <w:t>with the University on a full-time basis during the period of the leave.</w:t>
      </w:r>
    </w:p>
    <w:p w14:paraId="45581260" w14:textId="77777777" w:rsidR="00371752" w:rsidRDefault="00371752" w:rsidP="00371752">
      <w:pPr>
        <w:pStyle w:val="ListParagraph"/>
        <w:numPr>
          <w:ilvl w:val="1"/>
          <w:numId w:val="17"/>
        </w:numPr>
        <w:tabs>
          <w:tab w:val="left" w:pos="2260"/>
        </w:tabs>
        <w:rPr>
          <w:sz w:val="24"/>
        </w:rPr>
      </w:pPr>
      <w:r>
        <w:rPr>
          <w:sz w:val="24"/>
          <w:u w:val="single"/>
        </w:rPr>
        <w:t>Jury</w:t>
      </w:r>
      <w:r>
        <w:rPr>
          <w:spacing w:val="-7"/>
          <w:sz w:val="24"/>
          <w:u w:val="single"/>
        </w:rPr>
        <w:t xml:space="preserve"> </w:t>
      </w:r>
      <w:r>
        <w:rPr>
          <w:spacing w:val="-4"/>
          <w:sz w:val="24"/>
          <w:u w:val="single"/>
        </w:rPr>
        <w:t>Duty</w:t>
      </w:r>
    </w:p>
    <w:p w14:paraId="5EC5B76D" w14:textId="77777777" w:rsidR="00371752" w:rsidRDefault="00371752" w:rsidP="00371752">
      <w:pPr>
        <w:pStyle w:val="BodyText"/>
        <w:spacing w:before="0"/>
        <w:ind w:left="2260" w:right="125"/>
      </w:pPr>
      <w:r>
        <w:t>Full-time bargaining unit members shall continue to receive full pay and benefits</w:t>
      </w:r>
      <w:r>
        <w:rPr>
          <w:spacing w:val="-2"/>
        </w:rPr>
        <w:t xml:space="preserve"> </w:t>
      </w:r>
      <w:r>
        <w:t>for</w:t>
      </w:r>
      <w:r>
        <w:rPr>
          <w:spacing w:val="-1"/>
        </w:rPr>
        <w:t xml:space="preserve"> </w:t>
      </w:r>
      <w:r>
        <w:t>any</w:t>
      </w:r>
      <w:r>
        <w:rPr>
          <w:spacing w:val="-7"/>
        </w:rPr>
        <w:t xml:space="preserve"> </w:t>
      </w:r>
      <w:r>
        <w:t>period</w:t>
      </w:r>
      <w:r>
        <w:rPr>
          <w:spacing w:val="-2"/>
        </w:rPr>
        <w:t xml:space="preserve"> </w:t>
      </w:r>
      <w:r>
        <w:t>during</w:t>
      </w:r>
      <w:r>
        <w:rPr>
          <w:spacing w:val="-5"/>
        </w:rPr>
        <w:t xml:space="preserve"> </w:t>
      </w:r>
      <w:r>
        <w:t>which</w:t>
      </w:r>
      <w:r>
        <w:rPr>
          <w:spacing w:val="-2"/>
        </w:rPr>
        <w:t xml:space="preserve"> </w:t>
      </w:r>
      <w:r>
        <w:t>they</w:t>
      </w:r>
      <w:r>
        <w:rPr>
          <w:spacing w:val="-7"/>
        </w:rPr>
        <w:t xml:space="preserve"> </w:t>
      </w:r>
      <w:r>
        <w:t>are</w:t>
      </w:r>
      <w:r>
        <w:rPr>
          <w:spacing w:val="-3"/>
        </w:rPr>
        <w:t xml:space="preserve"> </w:t>
      </w:r>
      <w:r>
        <w:t>called</w:t>
      </w:r>
      <w:r>
        <w:rPr>
          <w:spacing w:val="-2"/>
        </w:rPr>
        <w:t xml:space="preserve"> </w:t>
      </w:r>
      <w:r>
        <w:t>to</w:t>
      </w:r>
      <w:r>
        <w:rPr>
          <w:spacing w:val="-2"/>
        </w:rPr>
        <w:t xml:space="preserve"> </w:t>
      </w:r>
      <w:r>
        <w:t>participate</w:t>
      </w:r>
      <w:r>
        <w:rPr>
          <w:spacing w:val="-3"/>
        </w:rPr>
        <w:t xml:space="preserve"> </w:t>
      </w:r>
      <w:r>
        <w:t>in</w:t>
      </w:r>
      <w:r>
        <w:rPr>
          <w:spacing w:val="-2"/>
        </w:rPr>
        <w:t xml:space="preserve"> </w:t>
      </w:r>
      <w:r>
        <w:t>a</w:t>
      </w:r>
      <w:r>
        <w:rPr>
          <w:spacing w:val="-2"/>
        </w:rPr>
        <w:t xml:space="preserve"> </w:t>
      </w:r>
      <w:r>
        <w:t>jury panel or are serving on an active jury. In addition, librarian faculty will have all such days’ count as days worked in their annual work day obligation to the University. During the first two weeks of such jury</w:t>
      </w:r>
      <w:r>
        <w:rPr>
          <w:spacing w:val="-2"/>
        </w:rPr>
        <w:t xml:space="preserve"> </w:t>
      </w:r>
      <w:r>
        <w:t>duty, the affected department shall cover the professional responsibilities of the bargaining unit member called to jury duty. Thereafter, if the jury duty continues beyond the two-week period, the University shall secure a suitable replacement for the bargaining unit member.</w:t>
      </w:r>
    </w:p>
    <w:p w14:paraId="621AC688" w14:textId="77777777" w:rsidR="00371752" w:rsidRDefault="00371752" w:rsidP="00371752">
      <w:pPr>
        <w:pStyle w:val="ListParagraph"/>
        <w:numPr>
          <w:ilvl w:val="1"/>
          <w:numId w:val="17"/>
        </w:numPr>
        <w:tabs>
          <w:tab w:val="left" w:pos="2260"/>
        </w:tabs>
        <w:rPr>
          <w:sz w:val="24"/>
        </w:rPr>
      </w:pPr>
      <w:r>
        <w:rPr>
          <w:sz w:val="24"/>
          <w:u w:val="single"/>
        </w:rPr>
        <w:t>Benefits</w:t>
      </w:r>
      <w:r>
        <w:rPr>
          <w:spacing w:val="-1"/>
          <w:sz w:val="24"/>
          <w:u w:val="single"/>
        </w:rPr>
        <w:t xml:space="preserve"> </w:t>
      </w:r>
      <w:r>
        <w:rPr>
          <w:sz w:val="24"/>
          <w:u w:val="single"/>
        </w:rPr>
        <w:t>During</w:t>
      </w:r>
      <w:r>
        <w:rPr>
          <w:spacing w:val="-4"/>
          <w:sz w:val="24"/>
          <w:u w:val="single"/>
        </w:rPr>
        <w:t xml:space="preserve"> </w:t>
      </w:r>
      <w:r>
        <w:rPr>
          <w:sz w:val="24"/>
          <w:u w:val="single"/>
        </w:rPr>
        <w:t>Other</w:t>
      </w:r>
      <w:r>
        <w:rPr>
          <w:spacing w:val="1"/>
          <w:sz w:val="24"/>
          <w:u w:val="single"/>
        </w:rPr>
        <w:t xml:space="preserve"> </w:t>
      </w:r>
      <w:r>
        <w:rPr>
          <w:spacing w:val="-2"/>
          <w:sz w:val="24"/>
          <w:u w:val="single"/>
        </w:rPr>
        <w:t>Leaves</w:t>
      </w:r>
    </w:p>
    <w:p w14:paraId="383F4BDD" w14:textId="77777777" w:rsidR="00371752" w:rsidRDefault="00371752" w:rsidP="00371752">
      <w:pPr>
        <w:pStyle w:val="BodyText"/>
        <w:spacing w:before="0"/>
        <w:ind w:left="2260" w:right="195"/>
      </w:pPr>
      <w:r>
        <w:t>Members of the bargaining unit who are on unpaid partial or military leaves</w:t>
      </w:r>
      <w:r>
        <w:rPr>
          <w:spacing w:val="-4"/>
        </w:rPr>
        <w:t xml:space="preserve"> </w:t>
      </w:r>
      <w:r>
        <w:t>shall</w:t>
      </w:r>
      <w:r>
        <w:rPr>
          <w:spacing w:val="-4"/>
        </w:rPr>
        <w:t xml:space="preserve"> </w:t>
      </w:r>
      <w:r>
        <w:t>be</w:t>
      </w:r>
      <w:r>
        <w:rPr>
          <w:spacing w:val="-3"/>
        </w:rPr>
        <w:t xml:space="preserve"> </w:t>
      </w:r>
      <w:r>
        <w:t>eligible</w:t>
      </w:r>
      <w:r>
        <w:rPr>
          <w:spacing w:val="-5"/>
        </w:rPr>
        <w:t xml:space="preserve"> </w:t>
      </w:r>
      <w:r>
        <w:t>for</w:t>
      </w:r>
      <w:r>
        <w:rPr>
          <w:spacing w:val="-4"/>
        </w:rPr>
        <w:t xml:space="preserve"> </w:t>
      </w:r>
      <w:r>
        <w:t>the</w:t>
      </w:r>
      <w:r>
        <w:rPr>
          <w:spacing w:val="-6"/>
        </w:rPr>
        <w:t xml:space="preserve"> </w:t>
      </w:r>
      <w:r>
        <w:t>continuation</w:t>
      </w:r>
      <w:r>
        <w:rPr>
          <w:spacing w:val="-4"/>
        </w:rPr>
        <w:t xml:space="preserve"> </w:t>
      </w:r>
      <w:r>
        <w:t>of</w:t>
      </w:r>
      <w:r>
        <w:rPr>
          <w:spacing w:val="-5"/>
        </w:rPr>
        <w:t xml:space="preserve"> </w:t>
      </w:r>
      <w:r>
        <w:t>tuition</w:t>
      </w:r>
      <w:r>
        <w:rPr>
          <w:spacing w:val="-4"/>
        </w:rPr>
        <w:t xml:space="preserve"> </w:t>
      </w:r>
      <w:r>
        <w:t>remission</w:t>
      </w:r>
      <w:r>
        <w:rPr>
          <w:spacing w:val="-4"/>
        </w:rPr>
        <w:t xml:space="preserve"> </w:t>
      </w:r>
      <w:r>
        <w:t>benefits</w:t>
      </w:r>
      <w:r>
        <w:rPr>
          <w:spacing w:val="-4"/>
        </w:rPr>
        <w:t xml:space="preserve"> </w:t>
      </w:r>
      <w:r>
        <w:t xml:space="preserve">at Rider University as specified in Article XXXIV(B)(11)(a)(i) and at other institutions as specified in Article XXXIV(B)(11)(b)(i). All applicable employee benefits shall remain in force during the period of a partial </w:t>
      </w:r>
      <w:r>
        <w:rPr>
          <w:spacing w:val="-2"/>
        </w:rPr>
        <w:t>leave.</w:t>
      </w:r>
    </w:p>
    <w:p w14:paraId="6F4E2BCF" w14:textId="77777777" w:rsidR="00371752" w:rsidRDefault="00371752" w:rsidP="00371752">
      <w:pPr>
        <w:pStyle w:val="ListParagraph"/>
        <w:numPr>
          <w:ilvl w:val="0"/>
          <w:numId w:val="17"/>
        </w:numPr>
        <w:tabs>
          <w:tab w:val="left" w:pos="1540"/>
        </w:tabs>
        <w:spacing w:before="241"/>
        <w:rPr>
          <w:sz w:val="24"/>
        </w:rPr>
      </w:pPr>
      <w:r>
        <w:rPr>
          <w:sz w:val="24"/>
          <w:u w:val="single"/>
        </w:rPr>
        <w:t>Summer</w:t>
      </w:r>
      <w:r>
        <w:rPr>
          <w:spacing w:val="-4"/>
          <w:sz w:val="24"/>
          <w:u w:val="single"/>
        </w:rPr>
        <w:t xml:space="preserve"> </w:t>
      </w:r>
      <w:r>
        <w:rPr>
          <w:sz w:val="24"/>
          <w:u w:val="single"/>
        </w:rPr>
        <w:t>Research</w:t>
      </w:r>
      <w:r>
        <w:rPr>
          <w:spacing w:val="-1"/>
          <w:sz w:val="24"/>
          <w:u w:val="single"/>
        </w:rPr>
        <w:t xml:space="preserve"> </w:t>
      </w:r>
      <w:r>
        <w:rPr>
          <w:sz w:val="24"/>
          <w:u w:val="single"/>
        </w:rPr>
        <w:t>Fellowships and</w:t>
      </w:r>
      <w:r>
        <w:rPr>
          <w:spacing w:val="-2"/>
          <w:sz w:val="24"/>
          <w:u w:val="single"/>
        </w:rPr>
        <w:t xml:space="preserve"> </w:t>
      </w:r>
      <w:r>
        <w:rPr>
          <w:sz w:val="24"/>
          <w:u w:val="single"/>
        </w:rPr>
        <w:t>Summer</w:t>
      </w:r>
      <w:r>
        <w:rPr>
          <w:spacing w:val="-2"/>
          <w:sz w:val="24"/>
          <w:u w:val="single"/>
        </w:rPr>
        <w:t xml:space="preserve"> </w:t>
      </w:r>
      <w:r>
        <w:rPr>
          <w:sz w:val="24"/>
          <w:u w:val="single"/>
        </w:rPr>
        <w:t>Developmental</w:t>
      </w:r>
      <w:r>
        <w:rPr>
          <w:spacing w:val="-1"/>
          <w:sz w:val="24"/>
          <w:u w:val="single"/>
        </w:rPr>
        <w:t xml:space="preserve"> </w:t>
      </w:r>
      <w:r>
        <w:rPr>
          <w:spacing w:val="-2"/>
          <w:sz w:val="24"/>
          <w:u w:val="single"/>
        </w:rPr>
        <w:t>Fellowships</w:t>
      </w:r>
    </w:p>
    <w:p w14:paraId="24F38BD4" w14:textId="77777777" w:rsidR="00371752" w:rsidRDefault="00371752" w:rsidP="00371752">
      <w:pPr>
        <w:pStyle w:val="BodyText"/>
        <w:ind w:left="820" w:right="125" w:firstLine="720"/>
      </w:pPr>
      <w:r>
        <w:t>In year</w:t>
      </w:r>
      <w:r>
        <w:rPr>
          <w:spacing w:val="-3"/>
        </w:rPr>
        <w:t xml:space="preserve"> </w:t>
      </w:r>
      <w:r>
        <w:t>one</w:t>
      </w:r>
      <w:r>
        <w:rPr>
          <w:spacing w:val="-3"/>
        </w:rPr>
        <w:t xml:space="preserve"> </w:t>
      </w:r>
      <w:r>
        <w:t>of</w:t>
      </w:r>
      <w:r>
        <w:rPr>
          <w:spacing w:val="-3"/>
        </w:rPr>
        <w:t xml:space="preserve"> </w:t>
      </w:r>
      <w:r>
        <w:t>this</w:t>
      </w:r>
      <w:r>
        <w:rPr>
          <w:spacing w:val="-3"/>
        </w:rPr>
        <w:t xml:space="preserve"> </w:t>
      </w:r>
      <w:r>
        <w:t>contract,</w:t>
      </w:r>
      <w:r>
        <w:rPr>
          <w:spacing w:val="-3"/>
        </w:rPr>
        <w:t xml:space="preserve"> </w:t>
      </w:r>
      <w:r>
        <w:t>there</w:t>
      </w:r>
      <w:r>
        <w:rPr>
          <w:spacing w:val="-5"/>
        </w:rPr>
        <w:t xml:space="preserve"> </w:t>
      </w:r>
      <w:r>
        <w:t>shall</w:t>
      </w:r>
      <w:r>
        <w:rPr>
          <w:spacing w:val="-3"/>
        </w:rPr>
        <w:t xml:space="preserve"> </w:t>
      </w:r>
      <w:r>
        <w:t>be</w:t>
      </w:r>
      <w:r>
        <w:rPr>
          <w:spacing w:val="-2"/>
        </w:rPr>
        <w:t xml:space="preserve"> </w:t>
      </w:r>
      <w:r>
        <w:t>a</w:t>
      </w:r>
      <w:r>
        <w:rPr>
          <w:spacing w:val="-4"/>
        </w:rPr>
        <w:t xml:space="preserve"> </w:t>
      </w:r>
      <w:r>
        <w:t>total</w:t>
      </w:r>
      <w:r>
        <w:rPr>
          <w:spacing w:val="-3"/>
        </w:rPr>
        <w:t xml:space="preserve"> </w:t>
      </w:r>
      <w:r>
        <w:t>of</w:t>
      </w:r>
      <w:r>
        <w:rPr>
          <w:spacing w:val="-3"/>
        </w:rPr>
        <w:t xml:space="preserve"> </w:t>
      </w:r>
      <w:r>
        <w:t>up</w:t>
      </w:r>
      <w:r>
        <w:rPr>
          <w:spacing w:val="-3"/>
        </w:rPr>
        <w:t xml:space="preserve"> </w:t>
      </w:r>
      <w:r>
        <w:t>to</w:t>
      </w:r>
      <w:r>
        <w:rPr>
          <w:spacing w:val="-3"/>
        </w:rPr>
        <w:t xml:space="preserve"> </w:t>
      </w:r>
      <w:r>
        <w:t>nineteen</w:t>
      </w:r>
      <w:r>
        <w:rPr>
          <w:spacing w:val="-3"/>
        </w:rPr>
        <w:t xml:space="preserve"> </w:t>
      </w:r>
      <w:r>
        <w:t>(19)</w:t>
      </w:r>
      <w:r>
        <w:rPr>
          <w:spacing w:val="-3"/>
        </w:rPr>
        <w:t xml:space="preserve"> </w:t>
      </w:r>
      <w:r>
        <w:t>summer research and development fellowships, divided as follows: up to ten (10) summer fellowships set aside for tenure track faculty and up to nine (9) set aside for tenured faculty. There shall be a maximum of sixteen (16) summer research fellowships and a maximum of three (3)</w:t>
      </w:r>
      <w:r>
        <w:rPr>
          <w:spacing w:val="-1"/>
        </w:rPr>
        <w:t xml:space="preserve"> </w:t>
      </w:r>
      <w:r>
        <w:t>summer</w:t>
      </w:r>
      <w:r>
        <w:rPr>
          <w:spacing w:val="-1"/>
        </w:rPr>
        <w:t xml:space="preserve"> </w:t>
      </w:r>
      <w:r>
        <w:t>developmental fellowships in year one</w:t>
      </w:r>
      <w:r>
        <w:rPr>
          <w:spacing w:val="-1"/>
        </w:rPr>
        <w:t xml:space="preserve"> </w:t>
      </w:r>
      <w:r>
        <w:t>of this contract.</w:t>
      </w:r>
    </w:p>
    <w:p w14:paraId="2E47FF96" w14:textId="77777777" w:rsidR="00371752" w:rsidRDefault="00371752" w:rsidP="00371752">
      <w:pPr>
        <w:pStyle w:val="BodyText"/>
        <w:ind w:left="820" w:right="125"/>
      </w:pPr>
      <w:r>
        <w:t>In year two of this contract, there shall be a total of up to twenty-two (22) summer research and development fellowships, divided as follows: up to eleven (11) summer fellowships</w:t>
      </w:r>
      <w:r>
        <w:rPr>
          <w:spacing w:val="-1"/>
        </w:rPr>
        <w:t xml:space="preserve"> </w:t>
      </w:r>
      <w:r>
        <w:t>set</w:t>
      </w:r>
      <w:r>
        <w:rPr>
          <w:spacing w:val="-1"/>
        </w:rPr>
        <w:t xml:space="preserve"> </w:t>
      </w:r>
      <w:r>
        <w:t>aside</w:t>
      </w:r>
      <w:r>
        <w:rPr>
          <w:spacing w:val="-2"/>
        </w:rPr>
        <w:t xml:space="preserve"> </w:t>
      </w:r>
      <w:r>
        <w:t>for</w:t>
      </w:r>
      <w:r>
        <w:rPr>
          <w:spacing w:val="-3"/>
        </w:rPr>
        <w:t xml:space="preserve"> </w:t>
      </w:r>
      <w:r>
        <w:t>tenure</w:t>
      </w:r>
      <w:r>
        <w:rPr>
          <w:spacing w:val="-3"/>
        </w:rPr>
        <w:t xml:space="preserve"> </w:t>
      </w:r>
      <w:r>
        <w:t>track</w:t>
      </w:r>
      <w:r>
        <w:rPr>
          <w:spacing w:val="-1"/>
        </w:rPr>
        <w:t xml:space="preserve"> </w:t>
      </w:r>
      <w:r>
        <w:t>faculty</w:t>
      </w:r>
      <w:r>
        <w:rPr>
          <w:spacing w:val="-6"/>
        </w:rPr>
        <w:t xml:space="preserve"> </w:t>
      </w:r>
      <w:r>
        <w:t>and</w:t>
      </w:r>
      <w:r>
        <w:rPr>
          <w:spacing w:val="-1"/>
        </w:rPr>
        <w:t xml:space="preserve"> </w:t>
      </w:r>
      <w:r>
        <w:t>up</w:t>
      </w:r>
      <w:r>
        <w:rPr>
          <w:spacing w:val="-1"/>
        </w:rPr>
        <w:t xml:space="preserve"> </w:t>
      </w:r>
      <w:r>
        <w:t>to</w:t>
      </w:r>
      <w:r>
        <w:rPr>
          <w:spacing w:val="-1"/>
        </w:rPr>
        <w:t xml:space="preserve"> </w:t>
      </w:r>
      <w:r>
        <w:t>eleven</w:t>
      </w:r>
      <w:r>
        <w:rPr>
          <w:spacing w:val="-1"/>
        </w:rPr>
        <w:t xml:space="preserve"> </w:t>
      </w:r>
      <w:r>
        <w:t>(11)</w:t>
      </w:r>
      <w:r>
        <w:rPr>
          <w:spacing w:val="-1"/>
        </w:rPr>
        <w:t xml:space="preserve"> </w:t>
      </w:r>
      <w:r>
        <w:t>set</w:t>
      </w:r>
      <w:r>
        <w:rPr>
          <w:spacing w:val="-1"/>
        </w:rPr>
        <w:t xml:space="preserve"> </w:t>
      </w:r>
      <w:r>
        <w:t>aside for</w:t>
      </w:r>
      <w:r>
        <w:rPr>
          <w:spacing w:val="-3"/>
        </w:rPr>
        <w:t xml:space="preserve"> </w:t>
      </w:r>
      <w:r>
        <w:t>tenured faculty.</w:t>
      </w:r>
      <w:r>
        <w:rPr>
          <w:spacing w:val="-3"/>
        </w:rPr>
        <w:t xml:space="preserve"> </w:t>
      </w:r>
      <w:r>
        <w:t>There</w:t>
      </w:r>
      <w:r>
        <w:rPr>
          <w:spacing w:val="-4"/>
        </w:rPr>
        <w:t xml:space="preserve"> </w:t>
      </w:r>
      <w:r>
        <w:t>shall</w:t>
      </w:r>
      <w:r>
        <w:rPr>
          <w:spacing w:val="-3"/>
        </w:rPr>
        <w:t xml:space="preserve"> </w:t>
      </w:r>
      <w:r>
        <w:t>be</w:t>
      </w:r>
      <w:r>
        <w:rPr>
          <w:spacing w:val="-2"/>
        </w:rPr>
        <w:t xml:space="preserve"> </w:t>
      </w:r>
      <w:r>
        <w:t>a</w:t>
      </w:r>
      <w:r>
        <w:rPr>
          <w:spacing w:val="-2"/>
        </w:rPr>
        <w:t xml:space="preserve"> </w:t>
      </w:r>
      <w:r>
        <w:t>maximum</w:t>
      </w:r>
      <w:r>
        <w:rPr>
          <w:spacing w:val="-3"/>
        </w:rPr>
        <w:t xml:space="preserve"> </w:t>
      </w:r>
      <w:r>
        <w:t>of</w:t>
      </w:r>
      <w:r>
        <w:rPr>
          <w:spacing w:val="-3"/>
        </w:rPr>
        <w:t xml:space="preserve"> </w:t>
      </w:r>
      <w:r>
        <w:t>nineteen</w:t>
      </w:r>
      <w:r>
        <w:rPr>
          <w:spacing w:val="-3"/>
        </w:rPr>
        <w:t xml:space="preserve"> </w:t>
      </w:r>
      <w:r>
        <w:t>(19)</w:t>
      </w:r>
      <w:r>
        <w:rPr>
          <w:spacing w:val="-3"/>
        </w:rPr>
        <w:t xml:space="preserve"> </w:t>
      </w:r>
      <w:r>
        <w:t>summer</w:t>
      </w:r>
      <w:r>
        <w:rPr>
          <w:spacing w:val="-5"/>
        </w:rPr>
        <w:t xml:space="preserve"> </w:t>
      </w:r>
      <w:r>
        <w:t>research</w:t>
      </w:r>
      <w:r>
        <w:rPr>
          <w:spacing w:val="-3"/>
        </w:rPr>
        <w:t xml:space="preserve"> </w:t>
      </w:r>
      <w:r>
        <w:t>fellowships</w:t>
      </w:r>
      <w:r>
        <w:rPr>
          <w:spacing w:val="-3"/>
        </w:rPr>
        <w:t xml:space="preserve"> </w:t>
      </w:r>
      <w:r>
        <w:t>and</w:t>
      </w:r>
      <w:r>
        <w:rPr>
          <w:spacing w:val="-3"/>
        </w:rPr>
        <w:t xml:space="preserve"> </w:t>
      </w:r>
      <w:r>
        <w:t>a maximum of three (3) summer developmental fellowships.</w:t>
      </w:r>
    </w:p>
    <w:p w14:paraId="1B24E07B" w14:textId="77777777" w:rsidR="00371752" w:rsidRDefault="00371752" w:rsidP="00371752">
      <w:pPr>
        <w:pStyle w:val="BodyText"/>
        <w:spacing w:before="241"/>
        <w:ind w:left="820"/>
      </w:pPr>
      <w:r>
        <w:t>In years</w:t>
      </w:r>
      <w:r>
        <w:rPr>
          <w:spacing w:val="-3"/>
        </w:rPr>
        <w:t xml:space="preserve"> </w:t>
      </w:r>
      <w:r>
        <w:t>three,</w:t>
      </w:r>
      <w:r>
        <w:rPr>
          <w:spacing w:val="-3"/>
        </w:rPr>
        <w:t xml:space="preserve"> </w:t>
      </w:r>
      <w:r>
        <w:t>four,</w:t>
      </w:r>
      <w:r>
        <w:rPr>
          <w:spacing w:val="-3"/>
        </w:rPr>
        <w:t xml:space="preserve"> </w:t>
      </w:r>
      <w:r>
        <w:t>and</w:t>
      </w:r>
      <w:r>
        <w:rPr>
          <w:spacing w:val="-1"/>
        </w:rPr>
        <w:t xml:space="preserve"> </w:t>
      </w:r>
      <w:r>
        <w:t>five</w:t>
      </w:r>
      <w:r>
        <w:rPr>
          <w:spacing w:val="-3"/>
        </w:rPr>
        <w:t xml:space="preserve"> </w:t>
      </w:r>
      <w:r>
        <w:t>of</w:t>
      </w:r>
      <w:r>
        <w:rPr>
          <w:spacing w:val="-4"/>
        </w:rPr>
        <w:t xml:space="preserve"> </w:t>
      </w:r>
      <w:r>
        <w:t>this</w:t>
      </w:r>
      <w:r>
        <w:rPr>
          <w:spacing w:val="-3"/>
        </w:rPr>
        <w:t xml:space="preserve"> </w:t>
      </w:r>
      <w:r>
        <w:t>contract,</w:t>
      </w:r>
      <w:r>
        <w:rPr>
          <w:spacing w:val="-3"/>
        </w:rPr>
        <w:t xml:space="preserve"> </w:t>
      </w:r>
      <w:r>
        <w:t>there</w:t>
      </w:r>
      <w:r>
        <w:rPr>
          <w:spacing w:val="-3"/>
        </w:rPr>
        <w:t xml:space="preserve"> </w:t>
      </w:r>
      <w:r>
        <w:t>shall</w:t>
      </w:r>
      <w:r>
        <w:rPr>
          <w:spacing w:val="-3"/>
        </w:rPr>
        <w:t xml:space="preserve"> </w:t>
      </w:r>
      <w:r>
        <w:t>be</w:t>
      </w:r>
      <w:r>
        <w:rPr>
          <w:spacing w:val="-4"/>
        </w:rPr>
        <w:t xml:space="preserve"> </w:t>
      </w:r>
      <w:r>
        <w:t>a</w:t>
      </w:r>
      <w:r>
        <w:rPr>
          <w:spacing w:val="-4"/>
        </w:rPr>
        <w:t xml:space="preserve"> </w:t>
      </w:r>
      <w:r>
        <w:t>total</w:t>
      </w:r>
      <w:r>
        <w:rPr>
          <w:spacing w:val="-3"/>
        </w:rPr>
        <w:t xml:space="preserve"> </w:t>
      </w:r>
      <w:r>
        <w:t>of</w:t>
      </w:r>
      <w:r>
        <w:rPr>
          <w:spacing w:val="-3"/>
        </w:rPr>
        <w:t xml:space="preserve"> </w:t>
      </w:r>
      <w:r>
        <w:t>up</w:t>
      </w:r>
      <w:r>
        <w:rPr>
          <w:spacing w:val="-3"/>
        </w:rPr>
        <w:t xml:space="preserve"> </w:t>
      </w:r>
      <w:r>
        <w:t>to</w:t>
      </w:r>
      <w:r>
        <w:rPr>
          <w:spacing w:val="-3"/>
        </w:rPr>
        <w:t xml:space="preserve"> </w:t>
      </w:r>
      <w:r>
        <w:t>twenty-six</w:t>
      </w:r>
      <w:r>
        <w:rPr>
          <w:spacing w:val="-1"/>
        </w:rPr>
        <w:t xml:space="preserve"> </w:t>
      </w:r>
      <w:r>
        <w:t>(26) summer research and development fellowships, divided as follows: up to thirteen (13) summer fellowships set aside for tenure track faculty</w:t>
      </w:r>
      <w:r>
        <w:rPr>
          <w:spacing w:val="-1"/>
        </w:rPr>
        <w:t xml:space="preserve"> </w:t>
      </w:r>
      <w:r>
        <w:t>and up to thirteen (13) set aside for</w:t>
      </w:r>
    </w:p>
    <w:p w14:paraId="70C490FE" w14:textId="77777777" w:rsidR="00371752" w:rsidRDefault="00371752" w:rsidP="00371752">
      <w:pPr>
        <w:sectPr w:rsidR="00371752">
          <w:footerReference w:type="default" r:id="rId12"/>
          <w:pgSz w:w="12240" w:h="15840"/>
          <w:pgMar w:top="1360" w:right="1320" w:bottom="1420" w:left="1340" w:header="0" w:footer="1236" w:gutter="0"/>
          <w:pgNumType w:start="149"/>
          <w:cols w:space="720"/>
        </w:sectPr>
      </w:pPr>
    </w:p>
    <w:p w14:paraId="3FFB56F6" w14:textId="77777777" w:rsidR="00371752" w:rsidRDefault="00371752" w:rsidP="00371752">
      <w:pPr>
        <w:pStyle w:val="BodyText"/>
        <w:spacing w:before="74"/>
        <w:ind w:left="820"/>
      </w:pPr>
      <w:r>
        <w:lastRenderedPageBreak/>
        <w:t>tenured</w:t>
      </w:r>
      <w:r>
        <w:rPr>
          <w:spacing w:val="-4"/>
        </w:rPr>
        <w:t xml:space="preserve"> </w:t>
      </w:r>
      <w:r>
        <w:t>faculty.</w:t>
      </w:r>
      <w:r>
        <w:rPr>
          <w:spacing w:val="-4"/>
        </w:rPr>
        <w:t xml:space="preserve"> </w:t>
      </w:r>
      <w:r>
        <w:t>There</w:t>
      </w:r>
      <w:r>
        <w:rPr>
          <w:spacing w:val="-5"/>
        </w:rPr>
        <w:t xml:space="preserve"> </w:t>
      </w:r>
      <w:r>
        <w:t>shall</w:t>
      </w:r>
      <w:r>
        <w:rPr>
          <w:spacing w:val="-4"/>
        </w:rPr>
        <w:t xml:space="preserve"> </w:t>
      </w:r>
      <w:r>
        <w:t>be</w:t>
      </w:r>
      <w:r>
        <w:rPr>
          <w:spacing w:val="-5"/>
        </w:rPr>
        <w:t xml:space="preserve"> </w:t>
      </w:r>
      <w:r>
        <w:t>a</w:t>
      </w:r>
      <w:r>
        <w:rPr>
          <w:spacing w:val="-5"/>
        </w:rPr>
        <w:t xml:space="preserve"> </w:t>
      </w:r>
      <w:r>
        <w:t>maximum</w:t>
      </w:r>
      <w:r>
        <w:rPr>
          <w:spacing w:val="-4"/>
        </w:rPr>
        <w:t xml:space="preserve"> </w:t>
      </w:r>
      <w:r>
        <w:t>of</w:t>
      </w:r>
      <w:r>
        <w:rPr>
          <w:spacing w:val="-4"/>
        </w:rPr>
        <w:t xml:space="preserve"> </w:t>
      </w:r>
      <w:r>
        <w:t>twenty-three</w:t>
      </w:r>
      <w:r>
        <w:rPr>
          <w:spacing w:val="-5"/>
        </w:rPr>
        <w:t xml:space="preserve"> </w:t>
      </w:r>
      <w:r>
        <w:t>(23)</w:t>
      </w:r>
      <w:r>
        <w:rPr>
          <w:spacing w:val="-4"/>
        </w:rPr>
        <w:t xml:space="preserve"> </w:t>
      </w:r>
      <w:r>
        <w:t>summer</w:t>
      </w:r>
      <w:r>
        <w:rPr>
          <w:spacing w:val="-6"/>
        </w:rPr>
        <w:t xml:space="preserve"> </w:t>
      </w:r>
      <w:r>
        <w:t>research fellowships and a maximum of three (3) summer developmental fellowships.</w:t>
      </w:r>
    </w:p>
    <w:p w14:paraId="2843EA6B" w14:textId="77777777" w:rsidR="00371752" w:rsidRDefault="00371752" w:rsidP="00371752">
      <w:pPr>
        <w:pStyle w:val="ListParagraph"/>
        <w:numPr>
          <w:ilvl w:val="1"/>
          <w:numId w:val="17"/>
        </w:numPr>
        <w:tabs>
          <w:tab w:val="left" w:pos="2260"/>
        </w:tabs>
        <w:rPr>
          <w:sz w:val="24"/>
        </w:rPr>
      </w:pPr>
      <w:r>
        <w:rPr>
          <w:sz w:val="24"/>
          <w:u w:val="single"/>
        </w:rPr>
        <w:t>Summer</w:t>
      </w:r>
      <w:r>
        <w:rPr>
          <w:spacing w:val="-3"/>
          <w:sz w:val="24"/>
          <w:u w:val="single"/>
        </w:rPr>
        <w:t xml:space="preserve"> </w:t>
      </w:r>
      <w:r>
        <w:rPr>
          <w:sz w:val="24"/>
          <w:u w:val="single"/>
        </w:rPr>
        <w:t>Research</w:t>
      </w:r>
      <w:r>
        <w:rPr>
          <w:spacing w:val="-1"/>
          <w:sz w:val="24"/>
          <w:u w:val="single"/>
        </w:rPr>
        <w:t xml:space="preserve"> </w:t>
      </w:r>
      <w:r>
        <w:rPr>
          <w:spacing w:val="-2"/>
          <w:sz w:val="24"/>
          <w:u w:val="single"/>
        </w:rPr>
        <w:t>Fellowships</w:t>
      </w:r>
    </w:p>
    <w:p w14:paraId="5084D68C" w14:textId="77777777" w:rsidR="00371752" w:rsidRDefault="00371752" w:rsidP="00371752">
      <w:pPr>
        <w:pStyle w:val="BodyText"/>
        <w:spacing w:before="0"/>
        <w:ind w:left="0"/>
      </w:pPr>
    </w:p>
    <w:p w14:paraId="1327A43C" w14:textId="77777777" w:rsidR="00371752" w:rsidRDefault="00371752" w:rsidP="00371752">
      <w:pPr>
        <w:pStyle w:val="ListParagraph"/>
        <w:numPr>
          <w:ilvl w:val="2"/>
          <w:numId w:val="17"/>
        </w:numPr>
        <w:tabs>
          <w:tab w:val="left" w:pos="2259"/>
        </w:tabs>
        <w:spacing w:before="1"/>
        <w:ind w:left="2259" w:hanging="359"/>
        <w:jc w:val="both"/>
        <w:rPr>
          <w:sz w:val="24"/>
        </w:rPr>
      </w:pPr>
      <w:r>
        <w:rPr>
          <w:spacing w:val="-2"/>
          <w:sz w:val="24"/>
          <w:u w:val="single"/>
        </w:rPr>
        <w:t>Eligibility</w:t>
      </w:r>
    </w:p>
    <w:p w14:paraId="72D4506F" w14:textId="77777777" w:rsidR="00371752" w:rsidRDefault="00371752" w:rsidP="00371752">
      <w:pPr>
        <w:pStyle w:val="BodyText"/>
        <w:spacing w:before="0"/>
        <w:ind w:left="2260" w:right="241"/>
        <w:jc w:val="both"/>
      </w:pPr>
      <w:r>
        <w:t>All full-time tenure track faculty</w:t>
      </w:r>
      <w:r>
        <w:rPr>
          <w:spacing w:val="-4"/>
        </w:rPr>
        <w:t xml:space="preserve"> </w:t>
      </w:r>
      <w:r>
        <w:t>who are members of the bargaining</w:t>
      </w:r>
      <w:r>
        <w:rPr>
          <w:spacing w:val="-2"/>
        </w:rPr>
        <w:t xml:space="preserve"> </w:t>
      </w:r>
      <w:r>
        <w:t>unit shall be eligible to make application for summer fellowships, except that full-time</w:t>
      </w:r>
      <w:r>
        <w:rPr>
          <w:spacing w:val="-4"/>
        </w:rPr>
        <w:t xml:space="preserve"> </w:t>
      </w:r>
      <w:r>
        <w:t>tenure</w:t>
      </w:r>
      <w:r>
        <w:rPr>
          <w:spacing w:val="-4"/>
        </w:rPr>
        <w:t xml:space="preserve"> </w:t>
      </w:r>
      <w:r>
        <w:t>track</w:t>
      </w:r>
      <w:r>
        <w:rPr>
          <w:spacing w:val="-3"/>
        </w:rPr>
        <w:t xml:space="preserve"> </w:t>
      </w:r>
      <w:r>
        <w:t>faculty</w:t>
      </w:r>
      <w:r>
        <w:rPr>
          <w:spacing w:val="-8"/>
        </w:rPr>
        <w:t xml:space="preserve"> </w:t>
      </w:r>
      <w:r>
        <w:t>who</w:t>
      </w:r>
      <w:r>
        <w:rPr>
          <w:spacing w:val="-3"/>
        </w:rPr>
        <w:t xml:space="preserve"> </w:t>
      </w:r>
      <w:r>
        <w:t>are</w:t>
      </w:r>
      <w:r>
        <w:rPr>
          <w:spacing w:val="-5"/>
        </w:rPr>
        <w:t xml:space="preserve"> </w:t>
      </w:r>
      <w:r>
        <w:t>members</w:t>
      </w:r>
      <w:r>
        <w:rPr>
          <w:spacing w:val="-3"/>
        </w:rPr>
        <w:t xml:space="preserve"> </w:t>
      </w:r>
      <w:r>
        <w:t>of</w:t>
      </w:r>
      <w:r>
        <w:rPr>
          <w:spacing w:val="-3"/>
        </w:rPr>
        <w:t xml:space="preserve"> </w:t>
      </w:r>
      <w:r>
        <w:t>the</w:t>
      </w:r>
      <w:r>
        <w:rPr>
          <w:spacing w:val="-1"/>
        </w:rPr>
        <w:t xml:space="preserve"> </w:t>
      </w:r>
      <w:r>
        <w:t>bargaining</w:t>
      </w:r>
      <w:r>
        <w:rPr>
          <w:spacing w:val="-6"/>
        </w:rPr>
        <w:t xml:space="preserve"> </w:t>
      </w:r>
      <w:r>
        <w:t>unit</w:t>
      </w:r>
      <w:r>
        <w:rPr>
          <w:spacing w:val="-1"/>
        </w:rPr>
        <w:t xml:space="preserve"> </w:t>
      </w:r>
      <w:r>
        <w:t>and who are receiving a stipend from another source to cover living expenses during</w:t>
      </w:r>
      <w:r>
        <w:rPr>
          <w:spacing w:val="-6"/>
        </w:rPr>
        <w:t xml:space="preserve"> </w:t>
      </w:r>
      <w:r>
        <w:t>the summer months or</w:t>
      </w:r>
      <w:r>
        <w:rPr>
          <w:spacing w:val="-1"/>
        </w:rPr>
        <w:t xml:space="preserve"> </w:t>
      </w:r>
      <w:r>
        <w:t>who are</w:t>
      </w:r>
      <w:r>
        <w:rPr>
          <w:spacing w:val="-1"/>
        </w:rPr>
        <w:t xml:space="preserve"> </w:t>
      </w:r>
      <w:r>
        <w:t>engaged in</w:t>
      </w:r>
      <w:r>
        <w:rPr>
          <w:spacing w:val="1"/>
        </w:rPr>
        <w:t xml:space="preserve"> </w:t>
      </w:r>
      <w:r>
        <w:t>teaching</w:t>
      </w:r>
      <w:r>
        <w:rPr>
          <w:spacing w:val="-3"/>
        </w:rPr>
        <w:t xml:space="preserve"> </w:t>
      </w:r>
      <w:r>
        <w:t>more</w:t>
      </w:r>
      <w:r>
        <w:rPr>
          <w:spacing w:val="-2"/>
        </w:rPr>
        <w:t xml:space="preserve"> </w:t>
      </w:r>
      <w:r>
        <w:t xml:space="preserve">than </w:t>
      </w:r>
      <w:r>
        <w:rPr>
          <w:spacing w:val="-5"/>
        </w:rPr>
        <w:t>one</w:t>
      </w:r>
    </w:p>
    <w:p w14:paraId="561EACD5" w14:textId="77777777" w:rsidR="00371752" w:rsidRDefault="00371752" w:rsidP="00371752">
      <w:pPr>
        <w:pStyle w:val="BodyText"/>
        <w:spacing w:before="0"/>
        <w:ind w:left="2260" w:right="127"/>
      </w:pPr>
      <w:r>
        <w:t>(1)</w:t>
      </w:r>
      <w:r>
        <w:rPr>
          <w:spacing w:val="-5"/>
        </w:rPr>
        <w:t xml:space="preserve"> </w:t>
      </w:r>
      <w:r>
        <w:t>course</w:t>
      </w:r>
      <w:r>
        <w:rPr>
          <w:spacing w:val="-4"/>
        </w:rPr>
        <w:t xml:space="preserve"> </w:t>
      </w:r>
      <w:r>
        <w:t>during</w:t>
      </w:r>
      <w:r>
        <w:rPr>
          <w:spacing w:val="-6"/>
        </w:rPr>
        <w:t xml:space="preserve"> </w:t>
      </w:r>
      <w:r>
        <w:t>the</w:t>
      </w:r>
      <w:r>
        <w:rPr>
          <w:spacing w:val="-3"/>
        </w:rPr>
        <w:t xml:space="preserve"> </w:t>
      </w:r>
      <w:r>
        <w:t>summer</w:t>
      </w:r>
      <w:r>
        <w:rPr>
          <w:spacing w:val="-3"/>
        </w:rPr>
        <w:t xml:space="preserve"> </w:t>
      </w:r>
      <w:r>
        <w:t>shall</w:t>
      </w:r>
      <w:r>
        <w:rPr>
          <w:spacing w:val="-3"/>
        </w:rPr>
        <w:t xml:space="preserve"> </w:t>
      </w:r>
      <w:r>
        <w:t>not</w:t>
      </w:r>
      <w:r>
        <w:rPr>
          <w:spacing w:val="-3"/>
        </w:rPr>
        <w:t xml:space="preserve"> </w:t>
      </w:r>
      <w:r>
        <w:t>be</w:t>
      </w:r>
      <w:r>
        <w:rPr>
          <w:spacing w:val="-3"/>
        </w:rPr>
        <w:t xml:space="preserve"> </w:t>
      </w:r>
      <w:r>
        <w:t>eligible</w:t>
      </w:r>
      <w:r>
        <w:rPr>
          <w:spacing w:val="-4"/>
        </w:rPr>
        <w:t xml:space="preserve"> </w:t>
      </w:r>
      <w:r>
        <w:t>for</w:t>
      </w:r>
      <w:r>
        <w:rPr>
          <w:spacing w:val="-5"/>
        </w:rPr>
        <w:t xml:space="preserve"> </w:t>
      </w:r>
      <w:r>
        <w:t>summer</w:t>
      </w:r>
      <w:r>
        <w:rPr>
          <w:spacing w:val="-3"/>
        </w:rPr>
        <w:t xml:space="preserve"> </w:t>
      </w:r>
      <w:r>
        <w:t>fellowships. Full-time</w:t>
      </w:r>
      <w:r>
        <w:rPr>
          <w:spacing w:val="-4"/>
        </w:rPr>
        <w:t xml:space="preserve"> </w:t>
      </w:r>
      <w:r>
        <w:t>tenure</w:t>
      </w:r>
      <w:r>
        <w:rPr>
          <w:spacing w:val="-4"/>
        </w:rPr>
        <w:t xml:space="preserve"> </w:t>
      </w:r>
      <w:r>
        <w:t>track</w:t>
      </w:r>
      <w:r>
        <w:rPr>
          <w:spacing w:val="-3"/>
        </w:rPr>
        <w:t xml:space="preserve"> </w:t>
      </w:r>
      <w:r>
        <w:t>faculty</w:t>
      </w:r>
      <w:r>
        <w:rPr>
          <w:spacing w:val="-8"/>
        </w:rPr>
        <w:t xml:space="preserve"> </w:t>
      </w:r>
      <w:r>
        <w:t>who</w:t>
      </w:r>
      <w:r>
        <w:rPr>
          <w:spacing w:val="-3"/>
        </w:rPr>
        <w:t xml:space="preserve"> </w:t>
      </w:r>
      <w:r>
        <w:t>are</w:t>
      </w:r>
      <w:r>
        <w:rPr>
          <w:spacing w:val="-3"/>
        </w:rPr>
        <w:t xml:space="preserve"> </w:t>
      </w:r>
      <w:r>
        <w:t>members</w:t>
      </w:r>
      <w:r>
        <w:rPr>
          <w:spacing w:val="-3"/>
        </w:rPr>
        <w:t xml:space="preserve"> </w:t>
      </w:r>
      <w:r>
        <w:t>of</w:t>
      </w:r>
      <w:r>
        <w:rPr>
          <w:spacing w:val="-3"/>
        </w:rPr>
        <w:t xml:space="preserve"> </w:t>
      </w:r>
      <w:r>
        <w:t>the</w:t>
      </w:r>
      <w:r>
        <w:rPr>
          <w:spacing w:val="-3"/>
        </w:rPr>
        <w:t xml:space="preserve"> </w:t>
      </w:r>
      <w:r>
        <w:t>bargaining</w:t>
      </w:r>
      <w:r>
        <w:rPr>
          <w:spacing w:val="-6"/>
        </w:rPr>
        <w:t xml:space="preserve"> </w:t>
      </w:r>
      <w:r>
        <w:t>unit</w:t>
      </w:r>
      <w:r>
        <w:rPr>
          <w:spacing w:val="-3"/>
        </w:rPr>
        <w:t xml:space="preserve"> </w:t>
      </w:r>
      <w:r>
        <w:t>who do not receive summer fellowships shall have priority for the assignment of summer teaching. Members of the Faculty Development Committee shall not be eligible for summer fellowships during the term for which</w:t>
      </w:r>
      <w:r>
        <w:rPr>
          <w:spacing w:val="40"/>
        </w:rPr>
        <w:t xml:space="preserve"> </w:t>
      </w:r>
      <w:r>
        <w:t>they were elected.</w:t>
      </w:r>
    </w:p>
    <w:p w14:paraId="71D9409E" w14:textId="77777777" w:rsidR="00371752" w:rsidRDefault="00371752" w:rsidP="00371752">
      <w:pPr>
        <w:pStyle w:val="ListParagraph"/>
        <w:numPr>
          <w:ilvl w:val="2"/>
          <w:numId w:val="17"/>
        </w:numPr>
        <w:tabs>
          <w:tab w:val="left" w:pos="2260"/>
        </w:tabs>
        <w:rPr>
          <w:sz w:val="24"/>
        </w:rPr>
      </w:pPr>
      <w:r>
        <w:rPr>
          <w:spacing w:val="-2"/>
          <w:sz w:val="24"/>
          <w:u w:val="single"/>
        </w:rPr>
        <w:t>Conditions</w:t>
      </w:r>
    </w:p>
    <w:p w14:paraId="3690D40D" w14:textId="77777777" w:rsidR="00371752" w:rsidRDefault="00371752" w:rsidP="00371752">
      <w:pPr>
        <w:pStyle w:val="BodyText"/>
        <w:spacing w:before="0"/>
        <w:ind w:left="2260" w:right="168"/>
      </w:pPr>
      <w:r>
        <w:t>Summer fellowships may be awarded for scholarly study, research, writing, or creative projects related to composing, producing, or performing that will contribute to the professional development of full- time tenure track or tenured faculty who are members of the bargaining unit and be of benefit to the University. During the term of this Agreement, a recipient shall receive a stipend of $5,450 for the summer research fellowship. Recipients shall be obligated to return to the University for at least one (1) full year of service after completing the summer fellowship. Within ninety (90) days of the opening of the Fall semester following receipt of a summer fellowship, a recipient shall be required to submit to the President, with copies to the Provost, the full- time tenure track or tenured faculty member’s Dean or supervisor, and their department or staff, a written report including a description of the initial proposal and a summary of the activities undertaken during the fellowship. The Provost will keep said reports on file and make them available</w:t>
      </w:r>
      <w:r>
        <w:rPr>
          <w:spacing w:val="-5"/>
        </w:rPr>
        <w:t xml:space="preserve"> </w:t>
      </w:r>
      <w:r>
        <w:t>to</w:t>
      </w:r>
      <w:r>
        <w:rPr>
          <w:spacing w:val="-5"/>
        </w:rPr>
        <w:t xml:space="preserve"> </w:t>
      </w:r>
      <w:r>
        <w:t>the</w:t>
      </w:r>
      <w:r>
        <w:rPr>
          <w:spacing w:val="-5"/>
        </w:rPr>
        <w:t xml:space="preserve"> </w:t>
      </w:r>
      <w:r>
        <w:t>Chairperson</w:t>
      </w:r>
      <w:r>
        <w:rPr>
          <w:spacing w:val="-5"/>
        </w:rPr>
        <w:t xml:space="preserve"> </w:t>
      </w:r>
      <w:r>
        <w:t>of</w:t>
      </w:r>
      <w:r>
        <w:rPr>
          <w:spacing w:val="-5"/>
        </w:rPr>
        <w:t xml:space="preserve"> </w:t>
      </w:r>
      <w:r>
        <w:t>the</w:t>
      </w:r>
      <w:r>
        <w:rPr>
          <w:spacing w:val="-6"/>
        </w:rPr>
        <w:t xml:space="preserve"> </w:t>
      </w:r>
      <w:r>
        <w:t>Development</w:t>
      </w:r>
      <w:r>
        <w:rPr>
          <w:spacing w:val="-3"/>
        </w:rPr>
        <w:t xml:space="preserve"> </w:t>
      </w:r>
      <w:r>
        <w:t>Committee</w:t>
      </w:r>
      <w:r>
        <w:rPr>
          <w:spacing w:val="-7"/>
        </w:rPr>
        <w:t xml:space="preserve"> </w:t>
      </w:r>
      <w:r>
        <w:t>upon</w:t>
      </w:r>
      <w:r>
        <w:rPr>
          <w:spacing w:val="-5"/>
        </w:rPr>
        <w:t xml:space="preserve"> </w:t>
      </w:r>
      <w:r>
        <w:t>request.</w:t>
      </w:r>
    </w:p>
    <w:p w14:paraId="6D23CADD" w14:textId="77777777" w:rsidR="00371752" w:rsidRDefault="00371752" w:rsidP="00371752">
      <w:pPr>
        <w:pStyle w:val="ListParagraph"/>
        <w:numPr>
          <w:ilvl w:val="2"/>
          <w:numId w:val="17"/>
        </w:numPr>
        <w:tabs>
          <w:tab w:val="left" w:pos="2259"/>
        </w:tabs>
        <w:spacing w:before="241"/>
        <w:ind w:left="2259" w:hanging="359"/>
        <w:rPr>
          <w:sz w:val="24"/>
        </w:rPr>
      </w:pPr>
      <w:r>
        <w:rPr>
          <w:spacing w:val="-2"/>
          <w:sz w:val="24"/>
          <w:u w:val="single"/>
        </w:rPr>
        <w:t>Procedures</w:t>
      </w:r>
    </w:p>
    <w:p w14:paraId="112A7FD1" w14:textId="77777777" w:rsidR="00371752" w:rsidRDefault="00371752" w:rsidP="00371752">
      <w:pPr>
        <w:pStyle w:val="BodyText"/>
        <w:spacing w:before="0"/>
        <w:ind w:left="2260" w:right="217"/>
      </w:pPr>
      <w:r>
        <w:t>The Faculty Development Committee shall first screen the pool of applicants in order to remove from the pool any proposals which the committee determines lack sufficient merit to be appropriate for funding by the University. Thereafter the committee shall select from the remaining pool of applicants the number of full-time tenure track or tenured faculty who are members of the bargaining unit equal to the number</w:t>
      </w:r>
      <w:r>
        <w:rPr>
          <w:spacing w:val="-6"/>
        </w:rPr>
        <w:t xml:space="preserve"> </w:t>
      </w:r>
      <w:r>
        <w:t>of</w:t>
      </w:r>
      <w:r>
        <w:rPr>
          <w:spacing w:val="-4"/>
        </w:rPr>
        <w:t xml:space="preserve"> </w:t>
      </w:r>
      <w:r>
        <w:t>summer</w:t>
      </w:r>
      <w:r>
        <w:rPr>
          <w:spacing w:val="-5"/>
        </w:rPr>
        <w:t xml:space="preserve"> </w:t>
      </w:r>
      <w:r>
        <w:t>research</w:t>
      </w:r>
      <w:r>
        <w:rPr>
          <w:spacing w:val="-4"/>
        </w:rPr>
        <w:t xml:space="preserve"> </w:t>
      </w:r>
      <w:r>
        <w:t>fellowships</w:t>
      </w:r>
      <w:r>
        <w:rPr>
          <w:spacing w:val="-4"/>
        </w:rPr>
        <w:t xml:space="preserve"> </w:t>
      </w:r>
      <w:r>
        <w:t>made</w:t>
      </w:r>
      <w:r>
        <w:rPr>
          <w:spacing w:val="-3"/>
        </w:rPr>
        <w:t xml:space="preserve"> </w:t>
      </w:r>
      <w:r>
        <w:t>available</w:t>
      </w:r>
      <w:r>
        <w:rPr>
          <w:spacing w:val="-4"/>
        </w:rPr>
        <w:t xml:space="preserve"> </w:t>
      </w:r>
      <w:r>
        <w:t>by</w:t>
      </w:r>
      <w:r>
        <w:rPr>
          <w:spacing w:val="-9"/>
        </w:rPr>
        <w:t xml:space="preserve"> </w:t>
      </w:r>
      <w:r>
        <w:t>the</w:t>
      </w:r>
      <w:r>
        <w:rPr>
          <w:spacing w:val="-3"/>
        </w:rPr>
        <w:t xml:space="preserve"> </w:t>
      </w:r>
      <w:r>
        <w:t>University for that year. If there are more than the aforesaid number of applicants in the pool, after the</w:t>
      </w:r>
      <w:r>
        <w:rPr>
          <w:spacing w:val="-2"/>
        </w:rPr>
        <w:t xml:space="preserve"> </w:t>
      </w:r>
      <w:r>
        <w:t>initial merit screening</w:t>
      </w:r>
      <w:r>
        <w:rPr>
          <w:spacing w:val="-1"/>
        </w:rPr>
        <w:t xml:space="preserve"> </w:t>
      </w:r>
      <w:r>
        <w:t>referred to above, the committee will not recommend a summer fellowship for full-time tenure track or</w:t>
      </w:r>
    </w:p>
    <w:p w14:paraId="26762E66" w14:textId="77777777" w:rsidR="00371752" w:rsidRDefault="00371752" w:rsidP="00371752">
      <w:pPr>
        <w:sectPr w:rsidR="00371752">
          <w:pgSz w:w="12240" w:h="15840"/>
          <w:pgMar w:top="1360" w:right="1320" w:bottom="1420" w:left="1340" w:header="0" w:footer="1236" w:gutter="0"/>
          <w:cols w:space="720"/>
        </w:sectPr>
      </w:pPr>
    </w:p>
    <w:p w14:paraId="1EDEBEBF" w14:textId="77777777" w:rsidR="00371752" w:rsidRDefault="00371752" w:rsidP="00371752">
      <w:pPr>
        <w:pStyle w:val="BodyText"/>
        <w:spacing w:before="74"/>
        <w:ind w:left="2260" w:right="159"/>
      </w:pPr>
      <w:r>
        <w:lastRenderedPageBreak/>
        <w:t>tenured faculty who are members of the bargaining unit who have had three</w:t>
      </w:r>
      <w:r>
        <w:rPr>
          <w:spacing w:val="-5"/>
        </w:rPr>
        <w:t xml:space="preserve"> </w:t>
      </w:r>
      <w:r>
        <w:t>(3)</w:t>
      </w:r>
      <w:r>
        <w:rPr>
          <w:spacing w:val="-6"/>
        </w:rPr>
        <w:t xml:space="preserve"> </w:t>
      </w:r>
      <w:r>
        <w:t>or</w:t>
      </w:r>
      <w:r>
        <w:rPr>
          <w:spacing w:val="-4"/>
        </w:rPr>
        <w:t xml:space="preserve"> </w:t>
      </w:r>
      <w:r>
        <w:t>more</w:t>
      </w:r>
      <w:r>
        <w:rPr>
          <w:spacing w:val="-5"/>
        </w:rPr>
        <w:t xml:space="preserve"> </w:t>
      </w:r>
      <w:r>
        <w:t>summer</w:t>
      </w:r>
      <w:r>
        <w:rPr>
          <w:spacing w:val="-4"/>
        </w:rPr>
        <w:t xml:space="preserve"> </w:t>
      </w:r>
      <w:r>
        <w:t>research</w:t>
      </w:r>
      <w:r>
        <w:rPr>
          <w:spacing w:val="-4"/>
        </w:rPr>
        <w:t xml:space="preserve"> </w:t>
      </w:r>
      <w:r>
        <w:t>or</w:t>
      </w:r>
      <w:r>
        <w:rPr>
          <w:spacing w:val="-4"/>
        </w:rPr>
        <w:t xml:space="preserve"> </w:t>
      </w:r>
      <w:r>
        <w:t>developmental</w:t>
      </w:r>
      <w:r>
        <w:rPr>
          <w:spacing w:val="-4"/>
        </w:rPr>
        <w:t xml:space="preserve"> </w:t>
      </w:r>
      <w:r>
        <w:t>fellowships</w:t>
      </w:r>
      <w:r>
        <w:rPr>
          <w:spacing w:val="-4"/>
        </w:rPr>
        <w:t xml:space="preserve"> </w:t>
      </w:r>
      <w:r>
        <w:t>in</w:t>
      </w:r>
      <w:r>
        <w:rPr>
          <w:spacing w:val="-4"/>
        </w:rPr>
        <w:t xml:space="preserve"> </w:t>
      </w:r>
      <w:r>
        <w:t>the</w:t>
      </w:r>
      <w:r>
        <w:rPr>
          <w:spacing w:val="-4"/>
        </w:rPr>
        <w:t xml:space="preserve"> </w:t>
      </w:r>
      <w:r>
        <w:t>six</w:t>
      </w:r>
    </w:p>
    <w:p w14:paraId="624867FF" w14:textId="77777777" w:rsidR="00371752" w:rsidRDefault="00371752" w:rsidP="00371752">
      <w:pPr>
        <w:pStyle w:val="BodyText"/>
        <w:spacing w:before="0"/>
        <w:ind w:left="2260"/>
      </w:pPr>
      <w:r>
        <w:t>(6) years prior to the year they would be granted the new summer fellowship, unless the full-time tenure track or tenured faculty who are members of the bargaining unit in the pool who have not had three (3) or more</w:t>
      </w:r>
      <w:r>
        <w:rPr>
          <w:spacing w:val="-5"/>
        </w:rPr>
        <w:t xml:space="preserve"> </w:t>
      </w:r>
      <w:r>
        <w:t>summer</w:t>
      </w:r>
      <w:r>
        <w:rPr>
          <w:spacing w:val="-5"/>
        </w:rPr>
        <w:t xml:space="preserve"> </w:t>
      </w:r>
      <w:r>
        <w:t>fellowships</w:t>
      </w:r>
      <w:r>
        <w:rPr>
          <w:spacing w:val="-3"/>
        </w:rPr>
        <w:t xml:space="preserve"> </w:t>
      </w:r>
      <w:r>
        <w:t>in</w:t>
      </w:r>
      <w:r>
        <w:rPr>
          <w:spacing w:val="-3"/>
        </w:rPr>
        <w:t xml:space="preserve"> </w:t>
      </w:r>
      <w:r>
        <w:t>the</w:t>
      </w:r>
      <w:r>
        <w:rPr>
          <w:spacing w:val="-4"/>
        </w:rPr>
        <w:t xml:space="preserve"> </w:t>
      </w:r>
      <w:r>
        <w:t>previous</w:t>
      </w:r>
      <w:r>
        <w:rPr>
          <w:spacing w:val="-3"/>
        </w:rPr>
        <w:t xml:space="preserve"> </w:t>
      </w:r>
      <w:r>
        <w:t>six</w:t>
      </w:r>
      <w:r>
        <w:rPr>
          <w:spacing w:val="-1"/>
        </w:rPr>
        <w:t xml:space="preserve"> </w:t>
      </w:r>
      <w:r>
        <w:t>(6)</w:t>
      </w:r>
      <w:r>
        <w:rPr>
          <w:spacing w:val="-3"/>
        </w:rPr>
        <w:t xml:space="preserve"> </w:t>
      </w:r>
      <w:r>
        <w:t>years</w:t>
      </w:r>
      <w:r>
        <w:rPr>
          <w:spacing w:val="-3"/>
        </w:rPr>
        <w:t xml:space="preserve"> </w:t>
      </w:r>
      <w:r>
        <w:t>are</w:t>
      </w:r>
      <w:r>
        <w:rPr>
          <w:spacing w:val="-5"/>
        </w:rPr>
        <w:t xml:space="preserve"> </w:t>
      </w:r>
      <w:r>
        <w:t>included</w:t>
      </w:r>
      <w:r>
        <w:rPr>
          <w:spacing w:val="-3"/>
        </w:rPr>
        <w:t xml:space="preserve"> </w:t>
      </w:r>
      <w:r>
        <w:t>on</w:t>
      </w:r>
      <w:r>
        <w:rPr>
          <w:spacing w:val="-3"/>
        </w:rPr>
        <w:t xml:space="preserve"> </w:t>
      </w:r>
      <w:r>
        <w:t>the list of recommended full-time tenure track or tenured faculty who are members of the bargaining unit.</w:t>
      </w:r>
    </w:p>
    <w:p w14:paraId="0ECA8DD6" w14:textId="77777777" w:rsidR="00371752" w:rsidRDefault="00371752" w:rsidP="00371752">
      <w:pPr>
        <w:pStyle w:val="ListParagraph"/>
        <w:numPr>
          <w:ilvl w:val="2"/>
          <w:numId w:val="17"/>
        </w:numPr>
        <w:tabs>
          <w:tab w:val="left" w:pos="2260"/>
        </w:tabs>
        <w:spacing w:before="241"/>
        <w:rPr>
          <w:sz w:val="24"/>
        </w:rPr>
      </w:pPr>
      <w:r>
        <w:rPr>
          <w:spacing w:val="-2"/>
          <w:sz w:val="24"/>
          <w:u w:val="single"/>
        </w:rPr>
        <w:t>Appeal</w:t>
      </w:r>
    </w:p>
    <w:p w14:paraId="0BB00950" w14:textId="77777777" w:rsidR="00371752" w:rsidRDefault="00371752" w:rsidP="00371752">
      <w:pPr>
        <w:pStyle w:val="BodyText"/>
        <w:spacing w:before="0"/>
        <w:ind w:left="2260" w:right="145"/>
      </w:pPr>
      <w:r>
        <w:t>Full-time tenure track or tenured faculty who are members of the bargaining unit may appeal the failure of the Faculty Development Committee to follow the</w:t>
      </w:r>
      <w:r>
        <w:rPr>
          <w:spacing w:val="-2"/>
        </w:rPr>
        <w:t xml:space="preserve"> </w:t>
      </w:r>
      <w:r>
        <w:t>required procedure hereunder, but no appeal may be</w:t>
      </w:r>
      <w:r>
        <w:rPr>
          <w:spacing w:val="-4"/>
        </w:rPr>
        <w:t xml:space="preserve"> </w:t>
      </w:r>
      <w:r>
        <w:t>filed</w:t>
      </w:r>
      <w:r>
        <w:rPr>
          <w:spacing w:val="-3"/>
        </w:rPr>
        <w:t xml:space="preserve"> </w:t>
      </w:r>
      <w:r>
        <w:t>on</w:t>
      </w:r>
      <w:r>
        <w:rPr>
          <w:spacing w:val="-3"/>
        </w:rPr>
        <w:t xml:space="preserve"> </w:t>
      </w:r>
      <w:r>
        <w:t>the</w:t>
      </w:r>
      <w:r>
        <w:rPr>
          <w:spacing w:val="-3"/>
        </w:rPr>
        <w:t xml:space="preserve"> </w:t>
      </w:r>
      <w:r>
        <w:t>basis</w:t>
      </w:r>
      <w:r>
        <w:rPr>
          <w:spacing w:val="-3"/>
        </w:rPr>
        <w:t xml:space="preserve"> </w:t>
      </w:r>
      <w:r>
        <w:t>that</w:t>
      </w:r>
      <w:r>
        <w:rPr>
          <w:spacing w:val="-2"/>
        </w:rPr>
        <w:t xml:space="preserve"> </w:t>
      </w:r>
      <w:r>
        <w:t>the</w:t>
      </w:r>
      <w:r>
        <w:rPr>
          <w:spacing w:val="-3"/>
        </w:rPr>
        <w:t xml:space="preserve"> </w:t>
      </w:r>
      <w:r>
        <w:t>Faculty</w:t>
      </w:r>
      <w:r>
        <w:rPr>
          <w:spacing w:val="-8"/>
        </w:rPr>
        <w:t xml:space="preserve"> </w:t>
      </w:r>
      <w:r>
        <w:t>Development</w:t>
      </w:r>
      <w:r>
        <w:rPr>
          <w:spacing w:val="-2"/>
        </w:rPr>
        <w:t xml:space="preserve"> </w:t>
      </w:r>
      <w:r>
        <w:t>Committee</w:t>
      </w:r>
      <w:r>
        <w:rPr>
          <w:spacing w:val="-5"/>
        </w:rPr>
        <w:t xml:space="preserve"> </w:t>
      </w:r>
      <w:r>
        <w:t>has</w:t>
      </w:r>
      <w:r>
        <w:rPr>
          <w:spacing w:val="-3"/>
        </w:rPr>
        <w:t xml:space="preserve"> </w:t>
      </w:r>
      <w:r>
        <w:t>made</w:t>
      </w:r>
      <w:r>
        <w:rPr>
          <w:spacing w:val="-5"/>
        </w:rPr>
        <w:t xml:space="preserve"> </w:t>
      </w:r>
      <w:r>
        <w:t>an error in judging the merit of any proposal. The full-time tenure track or tenured faculty who are members of the bargaining unit and who serve on the University Academic Policy Committee shall hear all such procedural appeals and shall render a final decision. As to remedy, the full-time</w:t>
      </w:r>
      <w:r>
        <w:rPr>
          <w:spacing w:val="40"/>
        </w:rPr>
        <w:t xml:space="preserve"> </w:t>
      </w:r>
      <w:r>
        <w:t>tenure track or tenured faculty who are members of the bargaining unit</w:t>
      </w:r>
      <w:r>
        <w:rPr>
          <w:spacing w:val="40"/>
        </w:rPr>
        <w:t xml:space="preserve"> </w:t>
      </w:r>
      <w:r>
        <w:t>and who serve on the University Academic Policy Committee shall be limited to remanding the matter back to the Faculty Development Committee with specific procedural instructions. Except as set out hereafter, appeals regarding the actions of the Provost under this Article shall be limited to an alleged failure by the Provost to follow the required procedure and shall be processed under the grievance and arbitration provisions of this Agreement as to the basis for any such deviation from these recommendations.</w:t>
      </w:r>
    </w:p>
    <w:p w14:paraId="7B61E8DF" w14:textId="77777777" w:rsidR="00371752" w:rsidRDefault="00371752" w:rsidP="00371752">
      <w:pPr>
        <w:pStyle w:val="ListParagraph"/>
        <w:numPr>
          <w:ilvl w:val="2"/>
          <w:numId w:val="17"/>
        </w:numPr>
        <w:tabs>
          <w:tab w:val="left" w:pos="2259"/>
        </w:tabs>
        <w:spacing w:before="241"/>
        <w:ind w:left="2259" w:hanging="359"/>
        <w:rPr>
          <w:sz w:val="24"/>
        </w:rPr>
      </w:pPr>
      <w:r>
        <w:rPr>
          <w:spacing w:val="-2"/>
          <w:sz w:val="24"/>
          <w:u w:val="single"/>
        </w:rPr>
        <w:t>Notification</w:t>
      </w:r>
    </w:p>
    <w:p w14:paraId="762FB6A8" w14:textId="77777777" w:rsidR="00371752" w:rsidRDefault="00371752" w:rsidP="00371752">
      <w:pPr>
        <w:pStyle w:val="BodyText"/>
        <w:spacing w:before="0"/>
        <w:ind w:left="2260" w:right="217"/>
      </w:pPr>
      <w:r>
        <w:t>The University</w:t>
      </w:r>
      <w:r>
        <w:rPr>
          <w:spacing w:val="-3"/>
        </w:rPr>
        <w:t xml:space="preserve"> </w:t>
      </w:r>
      <w:r>
        <w:t>shall notify</w:t>
      </w:r>
      <w:r>
        <w:rPr>
          <w:spacing w:val="-1"/>
        </w:rPr>
        <w:t xml:space="preserve"> </w:t>
      </w:r>
      <w:r>
        <w:t>recipients of summer research fellowships by March 18 of the academic year preceding the summer for which the awards are applicable if the Provost has received the recommendations from</w:t>
      </w:r>
      <w:r>
        <w:rPr>
          <w:spacing w:val="-4"/>
        </w:rPr>
        <w:t xml:space="preserve"> </w:t>
      </w:r>
      <w:r>
        <w:t>the</w:t>
      </w:r>
      <w:r>
        <w:rPr>
          <w:spacing w:val="-5"/>
        </w:rPr>
        <w:t xml:space="preserve"> </w:t>
      </w:r>
      <w:r>
        <w:t>Faculty</w:t>
      </w:r>
      <w:r>
        <w:rPr>
          <w:spacing w:val="-9"/>
        </w:rPr>
        <w:t xml:space="preserve"> </w:t>
      </w:r>
      <w:r>
        <w:t>Development</w:t>
      </w:r>
      <w:r>
        <w:rPr>
          <w:spacing w:val="-4"/>
        </w:rPr>
        <w:t xml:space="preserve"> </w:t>
      </w:r>
      <w:r>
        <w:t>Committee,</w:t>
      </w:r>
      <w:r>
        <w:rPr>
          <w:spacing w:val="-4"/>
        </w:rPr>
        <w:t xml:space="preserve"> </w:t>
      </w:r>
      <w:r>
        <w:t>as</w:t>
      </w:r>
      <w:r>
        <w:rPr>
          <w:spacing w:val="-4"/>
        </w:rPr>
        <w:t xml:space="preserve"> </w:t>
      </w:r>
      <w:r>
        <w:t>aforesaid,</w:t>
      </w:r>
      <w:r>
        <w:rPr>
          <w:spacing w:val="-4"/>
        </w:rPr>
        <w:t xml:space="preserve"> </w:t>
      </w:r>
      <w:r>
        <w:t>by</w:t>
      </w:r>
      <w:r>
        <w:rPr>
          <w:spacing w:val="-9"/>
        </w:rPr>
        <w:t xml:space="preserve"> </w:t>
      </w:r>
      <w:r>
        <w:t>the</w:t>
      </w:r>
      <w:r>
        <w:rPr>
          <w:spacing w:val="-4"/>
        </w:rPr>
        <w:t xml:space="preserve"> </w:t>
      </w:r>
      <w:r>
        <w:t>preceding March 1.</w:t>
      </w:r>
    </w:p>
    <w:p w14:paraId="1F7F50C8" w14:textId="77777777" w:rsidR="00371752" w:rsidRDefault="00371752" w:rsidP="00371752">
      <w:pPr>
        <w:pStyle w:val="ListParagraph"/>
        <w:numPr>
          <w:ilvl w:val="1"/>
          <w:numId w:val="17"/>
        </w:numPr>
        <w:tabs>
          <w:tab w:val="left" w:pos="2260"/>
        </w:tabs>
        <w:rPr>
          <w:sz w:val="24"/>
        </w:rPr>
      </w:pPr>
      <w:r>
        <w:rPr>
          <w:sz w:val="24"/>
          <w:u w:val="single"/>
        </w:rPr>
        <w:t>Summer</w:t>
      </w:r>
      <w:r>
        <w:rPr>
          <w:spacing w:val="-3"/>
          <w:sz w:val="24"/>
          <w:u w:val="single"/>
        </w:rPr>
        <w:t xml:space="preserve"> </w:t>
      </w:r>
      <w:r>
        <w:rPr>
          <w:sz w:val="24"/>
          <w:u w:val="single"/>
        </w:rPr>
        <w:t xml:space="preserve">Developmental </w:t>
      </w:r>
      <w:r>
        <w:rPr>
          <w:spacing w:val="-2"/>
          <w:sz w:val="24"/>
          <w:u w:val="single"/>
        </w:rPr>
        <w:t>Fellowships</w:t>
      </w:r>
    </w:p>
    <w:p w14:paraId="724AC4F9" w14:textId="77777777" w:rsidR="00371752" w:rsidRDefault="00371752" w:rsidP="00371752">
      <w:pPr>
        <w:pStyle w:val="ListParagraph"/>
        <w:numPr>
          <w:ilvl w:val="2"/>
          <w:numId w:val="17"/>
        </w:numPr>
        <w:tabs>
          <w:tab w:val="left" w:pos="2620"/>
        </w:tabs>
        <w:ind w:left="2620" w:hanging="720"/>
        <w:rPr>
          <w:sz w:val="24"/>
        </w:rPr>
      </w:pPr>
      <w:r>
        <w:rPr>
          <w:spacing w:val="-2"/>
          <w:sz w:val="24"/>
          <w:u w:val="single"/>
        </w:rPr>
        <w:t>Eligibility</w:t>
      </w:r>
    </w:p>
    <w:p w14:paraId="397366C4" w14:textId="77777777" w:rsidR="00371752" w:rsidRDefault="00371752" w:rsidP="00371752">
      <w:pPr>
        <w:pStyle w:val="BodyText"/>
        <w:spacing w:before="0"/>
        <w:ind w:left="2620" w:right="191"/>
      </w:pPr>
      <w:r>
        <w:t>All full-time faculty (including lecturers) shall be eligible to make application for summer developmental fellowships, except that full- time faculty (including lecturers) who are receiving a stipend from another source to cover living expenses during the summer months or who are engaged in teaching more than one (1) course during the summer shall not be eligible for summer developmental fellowships. Full-time faculty (including lecturers) who do not receive summer fellowships</w:t>
      </w:r>
      <w:r>
        <w:rPr>
          <w:spacing w:val="-5"/>
        </w:rPr>
        <w:t xml:space="preserve"> </w:t>
      </w:r>
      <w:r>
        <w:t>shall</w:t>
      </w:r>
      <w:r>
        <w:rPr>
          <w:spacing w:val="-5"/>
        </w:rPr>
        <w:t xml:space="preserve"> </w:t>
      </w:r>
      <w:r>
        <w:t>have</w:t>
      </w:r>
      <w:r>
        <w:rPr>
          <w:spacing w:val="-5"/>
        </w:rPr>
        <w:t xml:space="preserve"> </w:t>
      </w:r>
      <w:r>
        <w:t>priority</w:t>
      </w:r>
      <w:r>
        <w:rPr>
          <w:spacing w:val="-9"/>
        </w:rPr>
        <w:t xml:space="preserve"> </w:t>
      </w:r>
      <w:r>
        <w:t>for</w:t>
      </w:r>
      <w:r>
        <w:rPr>
          <w:spacing w:val="-6"/>
        </w:rPr>
        <w:t xml:space="preserve"> </w:t>
      </w:r>
      <w:r>
        <w:t>the</w:t>
      </w:r>
      <w:r>
        <w:rPr>
          <w:spacing w:val="-4"/>
        </w:rPr>
        <w:t xml:space="preserve"> </w:t>
      </w:r>
      <w:r>
        <w:t>assignment</w:t>
      </w:r>
      <w:r>
        <w:rPr>
          <w:spacing w:val="-5"/>
        </w:rPr>
        <w:t xml:space="preserve"> </w:t>
      </w:r>
      <w:r>
        <w:t>of</w:t>
      </w:r>
      <w:r>
        <w:rPr>
          <w:spacing w:val="-5"/>
        </w:rPr>
        <w:t xml:space="preserve"> </w:t>
      </w:r>
      <w:r>
        <w:t>summer</w:t>
      </w:r>
      <w:r>
        <w:rPr>
          <w:spacing w:val="-5"/>
        </w:rPr>
        <w:t xml:space="preserve"> </w:t>
      </w:r>
      <w:r>
        <w:t>teaching.</w:t>
      </w:r>
    </w:p>
    <w:p w14:paraId="1B3A2CAC" w14:textId="77777777" w:rsidR="00371752" w:rsidRDefault="00371752" w:rsidP="00371752">
      <w:pPr>
        <w:sectPr w:rsidR="00371752">
          <w:pgSz w:w="12240" w:h="15840"/>
          <w:pgMar w:top="1360" w:right="1320" w:bottom="1420" w:left="1340" w:header="0" w:footer="1236" w:gutter="0"/>
          <w:cols w:space="720"/>
        </w:sectPr>
      </w:pPr>
    </w:p>
    <w:p w14:paraId="21D07031" w14:textId="77777777" w:rsidR="00371752" w:rsidRDefault="00371752" w:rsidP="00371752">
      <w:pPr>
        <w:pStyle w:val="BodyText"/>
        <w:spacing w:before="74"/>
        <w:ind w:left="2620" w:right="125"/>
      </w:pPr>
      <w:r>
        <w:lastRenderedPageBreak/>
        <w:t>Members</w:t>
      </w:r>
      <w:r>
        <w:rPr>
          <w:spacing w:val="-5"/>
        </w:rPr>
        <w:t xml:space="preserve"> </w:t>
      </w:r>
      <w:r>
        <w:t>of</w:t>
      </w:r>
      <w:r>
        <w:rPr>
          <w:spacing w:val="-5"/>
        </w:rPr>
        <w:t xml:space="preserve"> </w:t>
      </w:r>
      <w:r>
        <w:t>the</w:t>
      </w:r>
      <w:r>
        <w:rPr>
          <w:spacing w:val="-4"/>
        </w:rPr>
        <w:t xml:space="preserve"> </w:t>
      </w:r>
      <w:r>
        <w:t>Faculty</w:t>
      </w:r>
      <w:r>
        <w:rPr>
          <w:spacing w:val="-8"/>
        </w:rPr>
        <w:t xml:space="preserve"> </w:t>
      </w:r>
      <w:r>
        <w:t>Development</w:t>
      </w:r>
      <w:r>
        <w:rPr>
          <w:spacing w:val="-5"/>
        </w:rPr>
        <w:t xml:space="preserve"> </w:t>
      </w:r>
      <w:r>
        <w:t>Committee</w:t>
      </w:r>
      <w:r>
        <w:rPr>
          <w:spacing w:val="-7"/>
        </w:rPr>
        <w:t xml:space="preserve"> </w:t>
      </w:r>
      <w:r>
        <w:t>shall</w:t>
      </w:r>
      <w:r>
        <w:rPr>
          <w:spacing w:val="-5"/>
        </w:rPr>
        <w:t xml:space="preserve"> </w:t>
      </w:r>
      <w:r>
        <w:t>not</w:t>
      </w:r>
      <w:r>
        <w:rPr>
          <w:spacing w:val="-5"/>
        </w:rPr>
        <w:t xml:space="preserve"> </w:t>
      </w:r>
      <w:r>
        <w:t>be</w:t>
      </w:r>
      <w:r>
        <w:rPr>
          <w:spacing w:val="-5"/>
        </w:rPr>
        <w:t xml:space="preserve"> </w:t>
      </w:r>
      <w:r>
        <w:t>eligible for summer fellowships during the term for which they were elected.</w:t>
      </w:r>
    </w:p>
    <w:p w14:paraId="546CD9FF" w14:textId="77777777" w:rsidR="00371752" w:rsidRDefault="00371752" w:rsidP="00371752">
      <w:pPr>
        <w:pStyle w:val="ListParagraph"/>
        <w:numPr>
          <w:ilvl w:val="2"/>
          <w:numId w:val="17"/>
        </w:numPr>
        <w:tabs>
          <w:tab w:val="left" w:pos="2620"/>
        </w:tabs>
        <w:ind w:left="2620" w:hanging="720"/>
        <w:rPr>
          <w:sz w:val="24"/>
        </w:rPr>
      </w:pPr>
      <w:r>
        <w:rPr>
          <w:spacing w:val="-2"/>
          <w:sz w:val="24"/>
          <w:u w:val="single"/>
        </w:rPr>
        <w:t>Conditions</w:t>
      </w:r>
    </w:p>
    <w:p w14:paraId="6EF3EF70" w14:textId="77777777" w:rsidR="00371752" w:rsidRDefault="00371752" w:rsidP="00371752">
      <w:pPr>
        <w:pStyle w:val="BodyText"/>
        <w:spacing w:before="1"/>
        <w:ind w:left="2620" w:right="131"/>
      </w:pPr>
      <w:r>
        <w:t>Such fellowships shall be granted for projects (other than scholarly research, writing, or creative projects) that will contribute to the professional development of full-time faculty</w:t>
      </w:r>
      <w:r>
        <w:rPr>
          <w:spacing w:val="-3"/>
        </w:rPr>
        <w:t xml:space="preserve"> </w:t>
      </w:r>
      <w:r>
        <w:t>(including lecturers) and be of benefit to the University. During the term of this Agreement, a recipient shall receive a stipend of $5,450 for the summer research fellowship. Such professional development projects include, but are not limited to, study within the full-time faculty (including lecturers) area of expertise, mastering of new disciplinary subject matter and/or techniques, curriculum development, and/or service to the full-time faculty’s</w:t>
      </w:r>
      <w:r>
        <w:rPr>
          <w:spacing w:val="-3"/>
        </w:rPr>
        <w:t xml:space="preserve"> </w:t>
      </w:r>
      <w:r>
        <w:t>(including</w:t>
      </w:r>
      <w:r>
        <w:rPr>
          <w:spacing w:val="-6"/>
        </w:rPr>
        <w:t xml:space="preserve"> </w:t>
      </w:r>
      <w:r>
        <w:t>lecturers)</w:t>
      </w:r>
      <w:r>
        <w:rPr>
          <w:spacing w:val="-3"/>
        </w:rPr>
        <w:t xml:space="preserve"> </w:t>
      </w:r>
      <w:r>
        <w:t>discipline</w:t>
      </w:r>
      <w:r>
        <w:rPr>
          <w:spacing w:val="-3"/>
        </w:rPr>
        <w:t xml:space="preserve"> </w:t>
      </w:r>
      <w:r>
        <w:t>or</w:t>
      </w:r>
      <w:r>
        <w:rPr>
          <w:spacing w:val="-5"/>
        </w:rPr>
        <w:t xml:space="preserve"> </w:t>
      </w:r>
      <w:r>
        <w:t>profession.</w:t>
      </w:r>
      <w:r>
        <w:rPr>
          <w:spacing w:val="-2"/>
        </w:rPr>
        <w:t xml:space="preserve"> </w:t>
      </w:r>
      <w:r>
        <w:t>During</w:t>
      </w:r>
      <w:r>
        <w:rPr>
          <w:spacing w:val="-5"/>
        </w:rPr>
        <w:t xml:space="preserve"> </w:t>
      </w:r>
      <w:r>
        <w:t>the</w:t>
      </w:r>
      <w:r>
        <w:rPr>
          <w:spacing w:val="-3"/>
        </w:rPr>
        <w:t xml:space="preserve"> </w:t>
      </w:r>
      <w:r>
        <w:t>term of this Agreement, a recipient shall receive a stipend of $5,450 for the summer development fellowship. Recipients shall be obligated to return to the University for at least one (1) full year of service after such leave. Within ninety (90) days after the return from such leave, a recipient</w:t>
      </w:r>
      <w:r>
        <w:rPr>
          <w:spacing w:val="-4"/>
        </w:rPr>
        <w:t xml:space="preserve"> </w:t>
      </w:r>
      <w:r>
        <w:t>shall</w:t>
      </w:r>
      <w:r>
        <w:rPr>
          <w:spacing w:val="-4"/>
        </w:rPr>
        <w:t xml:space="preserve"> </w:t>
      </w:r>
      <w:r>
        <w:t>be</w:t>
      </w:r>
      <w:r>
        <w:rPr>
          <w:spacing w:val="-5"/>
        </w:rPr>
        <w:t xml:space="preserve"> </w:t>
      </w:r>
      <w:r>
        <w:t>required</w:t>
      </w:r>
      <w:r>
        <w:rPr>
          <w:spacing w:val="-4"/>
        </w:rPr>
        <w:t xml:space="preserve"> </w:t>
      </w:r>
      <w:r>
        <w:t>to</w:t>
      </w:r>
      <w:r>
        <w:rPr>
          <w:spacing w:val="-4"/>
        </w:rPr>
        <w:t xml:space="preserve"> </w:t>
      </w:r>
      <w:r>
        <w:t>submit</w:t>
      </w:r>
      <w:r>
        <w:rPr>
          <w:spacing w:val="-4"/>
        </w:rPr>
        <w:t xml:space="preserve"> </w:t>
      </w:r>
      <w:r>
        <w:t>to</w:t>
      </w:r>
      <w:r>
        <w:rPr>
          <w:spacing w:val="-4"/>
        </w:rPr>
        <w:t xml:space="preserve"> </w:t>
      </w:r>
      <w:r>
        <w:t>the</w:t>
      </w:r>
      <w:r>
        <w:rPr>
          <w:spacing w:val="-4"/>
        </w:rPr>
        <w:t xml:space="preserve"> </w:t>
      </w:r>
      <w:r>
        <w:t>President,</w:t>
      </w:r>
      <w:r>
        <w:rPr>
          <w:spacing w:val="-4"/>
        </w:rPr>
        <w:t xml:space="preserve"> </w:t>
      </w:r>
      <w:r>
        <w:t>with</w:t>
      </w:r>
      <w:r>
        <w:rPr>
          <w:spacing w:val="-4"/>
        </w:rPr>
        <w:t xml:space="preserve"> </w:t>
      </w:r>
      <w:r>
        <w:t>copies</w:t>
      </w:r>
      <w:r>
        <w:rPr>
          <w:spacing w:val="-4"/>
        </w:rPr>
        <w:t xml:space="preserve"> </w:t>
      </w:r>
      <w:r>
        <w:t>to</w:t>
      </w:r>
      <w:r>
        <w:rPr>
          <w:spacing w:val="-4"/>
        </w:rPr>
        <w:t xml:space="preserve"> </w:t>
      </w:r>
      <w:r>
        <w:t>the Provost, the full-time faculty’s Dean or supervisor and their department or staff, a complete written report of the project undertaken. The Provost will keep said reports on file and make them available to the Chairperson of the Faculty Development Committee upon request.</w:t>
      </w:r>
    </w:p>
    <w:p w14:paraId="1F3599CB" w14:textId="77777777" w:rsidR="00371752" w:rsidRDefault="00371752" w:rsidP="00371752">
      <w:pPr>
        <w:pStyle w:val="ListParagraph"/>
        <w:numPr>
          <w:ilvl w:val="2"/>
          <w:numId w:val="17"/>
        </w:numPr>
        <w:tabs>
          <w:tab w:val="left" w:pos="2620"/>
        </w:tabs>
        <w:spacing w:before="241"/>
        <w:ind w:left="2620" w:hanging="720"/>
        <w:rPr>
          <w:sz w:val="24"/>
        </w:rPr>
      </w:pPr>
      <w:r>
        <w:rPr>
          <w:spacing w:val="-2"/>
          <w:sz w:val="24"/>
          <w:u w:val="single"/>
        </w:rPr>
        <w:t>Procedures</w:t>
      </w:r>
    </w:p>
    <w:p w14:paraId="6659CF32" w14:textId="77777777" w:rsidR="00371752" w:rsidRDefault="00371752" w:rsidP="00371752">
      <w:pPr>
        <w:pStyle w:val="BodyText"/>
        <w:spacing w:before="0"/>
        <w:ind w:left="2620" w:right="200"/>
      </w:pPr>
      <w:r>
        <w:t>The Faculty Development Committee shall first screen the pool of applicants in order to remove from the pool any proposals which the committee determines lack sufficient merit to be appropriate for funding by the University. Thereafter the committee shall select from the remaining pool of applicants the number of full-time faculty (including lecturers) equal to the number of summer developmental fellowships</w:t>
      </w:r>
      <w:r>
        <w:rPr>
          <w:spacing w:val="-2"/>
        </w:rPr>
        <w:t xml:space="preserve"> </w:t>
      </w:r>
      <w:r>
        <w:t>made</w:t>
      </w:r>
      <w:r>
        <w:rPr>
          <w:spacing w:val="-3"/>
        </w:rPr>
        <w:t xml:space="preserve"> </w:t>
      </w:r>
      <w:r>
        <w:t>available</w:t>
      </w:r>
      <w:r>
        <w:rPr>
          <w:spacing w:val="-2"/>
        </w:rPr>
        <w:t xml:space="preserve"> </w:t>
      </w:r>
      <w:r>
        <w:t>by</w:t>
      </w:r>
      <w:r>
        <w:rPr>
          <w:spacing w:val="-7"/>
        </w:rPr>
        <w:t xml:space="preserve"> </w:t>
      </w:r>
      <w:r>
        <w:t>the</w:t>
      </w:r>
      <w:r>
        <w:rPr>
          <w:spacing w:val="-1"/>
        </w:rPr>
        <w:t xml:space="preserve"> </w:t>
      </w:r>
      <w:r>
        <w:t>University</w:t>
      </w:r>
      <w:r>
        <w:rPr>
          <w:spacing w:val="-7"/>
        </w:rPr>
        <w:t xml:space="preserve"> </w:t>
      </w:r>
      <w:r>
        <w:t>for</w:t>
      </w:r>
      <w:r>
        <w:rPr>
          <w:spacing w:val="-4"/>
        </w:rPr>
        <w:t xml:space="preserve"> </w:t>
      </w:r>
      <w:r>
        <w:t>that year. If</w:t>
      </w:r>
      <w:r>
        <w:rPr>
          <w:spacing w:val="-2"/>
        </w:rPr>
        <w:t xml:space="preserve"> </w:t>
      </w:r>
      <w:r>
        <w:t>there</w:t>
      </w:r>
      <w:r>
        <w:rPr>
          <w:spacing w:val="-3"/>
        </w:rPr>
        <w:t xml:space="preserve"> </w:t>
      </w:r>
      <w:r>
        <w:t>are more than the aforesaid number of applicants in the pool, after the initial merit screening referred to above, the committee will not recommend a summer developmental fellowship for full-time faculty (including</w:t>
      </w:r>
      <w:r>
        <w:rPr>
          <w:spacing w:val="-4"/>
        </w:rPr>
        <w:t xml:space="preserve"> </w:t>
      </w:r>
      <w:r>
        <w:t>lecturers)</w:t>
      </w:r>
      <w:r>
        <w:rPr>
          <w:spacing w:val="-1"/>
        </w:rPr>
        <w:t xml:space="preserve"> </w:t>
      </w:r>
      <w:r>
        <w:t>who have</w:t>
      </w:r>
      <w:r>
        <w:rPr>
          <w:spacing w:val="-2"/>
        </w:rPr>
        <w:t xml:space="preserve"> </w:t>
      </w:r>
      <w:r>
        <w:t>had</w:t>
      </w:r>
      <w:r>
        <w:rPr>
          <w:spacing w:val="-1"/>
        </w:rPr>
        <w:t xml:space="preserve"> </w:t>
      </w:r>
      <w:r>
        <w:t>three</w:t>
      </w:r>
      <w:r>
        <w:rPr>
          <w:spacing w:val="-2"/>
        </w:rPr>
        <w:t xml:space="preserve"> </w:t>
      </w:r>
      <w:r>
        <w:t>(3)</w:t>
      </w:r>
      <w:r>
        <w:rPr>
          <w:spacing w:val="-1"/>
        </w:rPr>
        <w:t xml:space="preserve"> </w:t>
      </w:r>
      <w:r>
        <w:t>or</w:t>
      </w:r>
      <w:r>
        <w:rPr>
          <w:spacing w:val="-3"/>
        </w:rPr>
        <w:t xml:space="preserve"> </w:t>
      </w:r>
      <w:r>
        <w:t>more</w:t>
      </w:r>
      <w:r>
        <w:rPr>
          <w:spacing w:val="-3"/>
        </w:rPr>
        <w:t xml:space="preserve"> </w:t>
      </w:r>
      <w:r>
        <w:t>summer research or</w:t>
      </w:r>
      <w:r>
        <w:rPr>
          <w:spacing w:val="-4"/>
        </w:rPr>
        <w:t xml:space="preserve"> </w:t>
      </w:r>
      <w:r>
        <w:t>developmental</w:t>
      </w:r>
      <w:r>
        <w:rPr>
          <w:spacing w:val="-4"/>
        </w:rPr>
        <w:t xml:space="preserve"> </w:t>
      </w:r>
      <w:r>
        <w:t>fellowships</w:t>
      </w:r>
      <w:r>
        <w:rPr>
          <w:spacing w:val="-4"/>
        </w:rPr>
        <w:t xml:space="preserve"> </w:t>
      </w:r>
      <w:r>
        <w:t>in</w:t>
      </w:r>
      <w:r>
        <w:rPr>
          <w:spacing w:val="-4"/>
        </w:rPr>
        <w:t xml:space="preserve"> </w:t>
      </w:r>
      <w:r>
        <w:t>the</w:t>
      </w:r>
      <w:r>
        <w:rPr>
          <w:spacing w:val="-4"/>
        </w:rPr>
        <w:t xml:space="preserve"> </w:t>
      </w:r>
      <w:r>
        <w:t>six</w:t>
      </w:r>
      <w:r>
        <w:rPr>
          <w:spacing w:val="-2"/>
        </w:rPr>
        <w:t xml:space="preserve"> </w:t>
      </w:r>
      <w:r>
        <w:t>(6)</w:t>
      </w:r>
      <w:r>
        <w:rPr>
          <w:spacing w:val="-4"/>
        </w:rPr>
        <w:t xml:space="preserve"> </w:t>
      </w:r>
      <w:r>
        <w:t>years</w:t>
      </w:r>
      <w:r>
        <w:rPr>
          <w:spacing w:val="-4"/>
        </w:rPr>
        <w:t xml:space="preserve"> </w:t>
      </w:r>
      <w:r>
        <w:t>prior</w:t>
      </w:r>
      <w:r>
        <w:rPr>
          <w:spacing w:val="-5"/>
        </w:rPr>
        <w:t xml:space="preserve"> </w:t>
      </w:r>
      <w:r>
        <w:t>to</w:t>
      </w:r>
      <w:r>
        <w:rPr>
          <w:spacing w:val="-4"/>
        </w:rPr>
        <w:t xml:space="preserve"> </w:t>
      </w:r>
      <w:r>
        <w:t>the</w:t>
      </w:r>
      <w:r>
        <w:rPr>
          <w:spacing w:val="-3"/>
        </w:rPr>
        <w:t xml:space="preserve"> </w:t>
      </w:r>
      <w:r>
        <w:t>year</w:t>
      </w:r>
      <w:r>
        <w:rPr>
          <w:spacing w:val="-4"/>
        </w:rPr>
        <w:t xml:space="preserve"> </w:t>
      </w:r>
      <w:r>
        <w:t>they would be granted the summer developmental fellowship, unless all full-time faculty (including lecturers) in the pool who have not had three</w:t>
      </w:r>
      <w:r>
        <w:rPr>
          <w:spacing w:val="-2"/>
        </w:rPr>
        <w:t xml:space="preserve"> </w:t>
      </w:r>
      <w:r>
        <w:t>(3)</w:t>
      </w:r>
      <w:r>
        <w:rPr>
          <w:spacing w:val="-3"/>
        </w:rPr>
        <w:t xml:space="preserve"> </w:t>
      </w:r>
      <w:r>
        <w:t>or</w:t>
      </w:r>
      <w:r>
        <w:rPr>
          <w:spacing w:val="-1"/>
        </w:rPr>
        <w:t xml:space="preserve"> </w:t>
      </w:r>
      <w:r>
        <w:t>more</w:t>
      </w:r>
      <w:r>
        <w:rPr>
          <w:spacing w:val="-2"/>
        </w:rPr>
        <w:t xml:space="preserve"> </w:t>
      </w:r>
      <w:r>
        <w:t>summer</w:t>
      </w:r>
      <w:r>
        <w:rPr>
          <w:spacing w:val="-1"/>
        </w:rPr>
        <w:t xml:space="preserve"> </w:t>
      </w:r>
      <w:r>
        <w:t>fellowships</w:t>
      </w:r>
      <w:r>
        <w:rPr>
          <w:spacing w:val="-1"/>
        </w:rPr>
        <w:t xml:space="preserve"> </w:t>
      </w:r>
      <w:r>
        <w:t>in</w:t>
      </w:r>
      <w:r>
        <w:rPr>
          <w:spacing w:val="-1"/>
        </w:rPr>
        <w:t xml:space="preserve"> </w:t>
      </w:r>
      <w:r>
        <w:t>the</w:t>
      </w:r>
      <w:r>
        <w:rPr>
          <w:spacing w:val="-1"/>
        </w:rPr>
        <w:t xml:space="preserve"> </w:t>
      </w:r>
      <w:r>
        <w:t>previous</w:t>
      </w:r>
      <w:r>
        <w:rPr>
          <w:spacing w:val="-1"/>
        </w:rPr>
        <w:t xml:space="preserve"> </w:t>
      </w:r>
      <w:r>
        <w:t>six (6)</w:t>
      </w:r>
      <w:r>
        <w:rPr>
          <w:spacing w:val="-1"/>
        </w:rPr>
        <w:t xml:space="preserve"> </w:t>
      </w:r>
      <w:r>
        <w:t xml:space="preserve">years are included on the list of recommended full-time faculty (including </w:t>
      </w:r>
      <w:r>
        <w:rPr>
          <w:spacing w:val="-2"/>
        </w:rPr>
        <w:t>lecturers).</w:t>
      </w:r>
    </w:p>
    <w:p w14:paraId="1E6E91D3" w14:textId="77777777" w:rsidR="00371752" w:rsidRDefault="00371752" w:rsidP="00371752">
      <w:pPr>
        <w:pStyle w:val="ListParagraph"/>
        <w:numPr>
          <w:ilvl w:val="2"/>
          <w:numId w:val="17"/>
        </w:numPr>
        <w:tabs>
          <w:tab w:val="left" w:pos="2620"/>
        </w:tabs>
        <w:spacing w:before="241"/>
        <w:ind w:left="2620" w:hanging="720"/>
        <w:rPr>
          <w:sz w:val="24"/>
        </w:rPr>
      </w:pPr>
      <w:r>
        <w:rPr>
          <w:spacing w:val="-2"/>
          <w:sz w:val="24"/>
          <w:u w:val="single"/>
        </w:rPr>
        <w:t>Appeal</w:t>
      </w:r>
    </w:p>
    <w:p w14:paraId="12DD0B45" w14:textId="77777777" w:rsidR="00371752" w:rsidRDefault="00371752" w:rsidP="00371752">
      <w:pPr>
        <w:pStyle w:val="BodyText"/>
        <w:spacing w:before="0"/>
        <w:ind w:left="2620"/>
      </w:pPr>
      <w:r>
        <w:t>Full-time</w:t>
      </w:r>
      <w:r>
        <w:rPr>
          <w:spacing w:val="-3"/>
        </w:rPr>
        <w:t xml:space="preserve"> </w:t>
      </w:r>
      <w:r>
        <w:t>faculty</w:t>
      </w:r>
      <w:r>
        <w:rPr>
          <w:spacing w:val="-8"/>
        </w:rPr>
        <w:t xml:space="preserve"> </w:t>
      </w:r>
      <w:r>
        <w:t>(including</w:t>
      </w:r>
      <w:r>
        <w:rPr>
          <w:spacing w:val="-6"/>
        </w:rPr>
        <w:t xml:space="preserve"> </w:t>
      </w:r>
      <w:r>
        <w:t>lecturers)</w:t>
      </w:r>
      <w:r>
        <w:rPr>
          <w:spacing w:val="-3"/>
        </w:rPr>
        <w:t xml:space="preserve"> </w:t>
      </w:r>
      <w:r>
        <w:t>may</w:t>
      </w:r>
      <w:r>
        <w:rPr>
          <w:spacing w:val="-6"/>
        </w:rPr>
        <w:t xml:space="preserve"> </w:t>
      </w:r>
      <w:r>
        <w:t>appeal</w:t>
      </w:r>
      <w:r>
        <w:rPr>
          <w:spacing w:val="-2"/>
        </w:rPr>
        <w:t xml:space="preserve"> </w:t>
      </w:r>
      <w:r>
        <w:t>the</w:t>
      </w:r>
      <w:r>
        <w:rPr>
          <w:spacing w:val="-3"/>
        </w:rPr>
        <w:t xml:space="preserve"> </w:t>
      </w:r>
      <w:r>
        <w:t>failure</w:t>
      </w:r>
      <w:r>
        <w:rPr>
          <w:spacing w:val="-5"/>
        </w:rPr>
        <w:t xml:space="preserve"> </w:t>
      </w:r>
      <w:r>
        <w:t>of</w:t>
      </w:r>
      <w:r>
        <w:rPr>
          <w:spacing w:val="-3"/>
        </w:rPr>
        <w:t xml:space="preserve"> </w:t>
      </w:r>
      <w:r>
        <w:t>the Faculty Development Committee to follow the required procedure</w:t>
      </w:r>
    </w:p>
    <w:p w14:paraId="450611B6" w14:textId="77777777" w:rsidR="00371752" w:rsidRDefault="00371752" w:rsidP="00371752">
      <w:pPr>
        <w:sectPr w:rsidR="00371752">
          <w:pgSz w:w="12240" w:h="15840"/>
          <w:pgMar w:top="1360" w:right="1320" w:bottom="1420" w:left="1340" w:header="0" w:footer="1236" w:gutter="0"/>
          <w:cols w:space="720"/>
        </w:sectPr>
      </w:pPr>
    </w:p>
    <w:p w14:paraId="14E23D13" w14:textId="77777777" w:rsidR="00371752" w:rsidRDefault="00371752" w:rsidP="00371752">
      <w:pPr>
        <w:pStyle w:val="BodyText"/>
        <w:spacing w:before="74"/>
        <w:ind w:left="2620" w:right="141"/>
      </w:pPr>
      <w:r>
        <w:lastRenderedPageBreak/>
        <w:t>hereunder, but no appeal may be filed on the basis that the Faculty Development</w:t>
      </w:r>
      <w:r>
        <w:rPr>
          <w:spacing w:val="-4"/>
        </w:rPr>
        <w:t xml:space="preserve"> </w:t>
      </w:r>
      <w:r>
        <w:t>Committee</w:t>
      </w:r>
      <w:r>
        <w:rPr>
          <w:spacing w:val="-6"/>
        </w:rPr>
        <w:t xml:space="preserve"> </w:t>
      </w:r>
      <w:r>
        <w:t>has</w:t>
      </w:r>
      <w:r>
        <w:rPr>
          <w:spacing w:val="-4"/>
        </w:rPr>
        <w:t xml:space="preserve"> </w:t>
      </w:r>
      <w:r>
        <w:t>made</w:t>
      </w:r>
      <w:r>
        <w:rPr>
          <w:spacing w:val="-6"/>
        </w:rPr>
        <w:t xml:space="preserve"> </w:t>
      </w:r>
      <w:r>
        <w:t>an</w:t>
      </w:r>
      <w:r>
        <w:rPr>
          <w:spacing w:val="-2"/>
        </w:rPr>
        <w:t xml:space="preserve"> </w:t>
      </w:r>
      <w:r>
        <w:t>error</w:t>
      </w:r>
      <w:r>
        <w:rPr>
          <w:spacing w:val="-4"/>
        </w:rPr>
        <w:t xml:space="preserve"> </w:t>
      </w:r>
      <w:r>
        <w:t>in</w:t>
      </w:r>
      <w:r>
        <w:rPr>
          <w:spacing w:val="-4"/>
        </w:rPr>
        <w:t xml:space="preserve"> </w:t>
      </w:r>
      <w:r>
        <w:t>judging</w:t>
      </w:r>
      <w:r>
        <w:rPr>
          <w:spacing w:val="-7"/>
        </w:rPr>
        <w:t xml:space="preserve"> </w:t>
      </w:r>
      <w:r>
        <w:t>the</w:t>
      </w:r>
      <w:r>
        <w:rPr>
          <w:spacing w:val="-4"/>
        </w:rPr>
        <w:t xml:space="preserve"> </w:t>
      </w:r>
      <w:r>
        <w:t>merit</w:t>
      </w:r>
      <w:r>
        <w:rPr>
          <w:spacing w:val="-4"/>
        </w:rPr>
        <w:t xml:space="preserve"> </w:t>
      </w:r>
      <w:r>
        <w:t>of</w:t>
      </w:r>
      <w:r>
        <w:rPr>
          <w:spacing w:val="-3"/>
        </w:rPr>
        <w:t xml:space="preserve"> </w:t>
      </w:r>
      <w:r>
        <w:t>any proposal. The full-time tenure track or tenured faculty who serve on the University Academic Policy Committee shall hear all such procedural appeals and shall render a final decision. As to remedy, the full-time tenure-track or tenured faculty who serve on the University Academic Policy Committee shall be limited to remanding the matter back to the Faculty Development Committee with specific procedural instructions. Except as set out hereafter, appeals regarding the actions of the Provost under this Article shall be limited to an alleged failure by</w:t>
      </w:r>
      <w:r>
        <w:rPr>
          <w:spacing w:val="-4"/>
        </w:rPr>
        <w:t xml:space="preserve"> </w:t>
      </w:r>
      <w:r>
        <w:t>the Provost to follow the required procedure and shall be processed under the grievance and arbitration provisions of this Agreement as to the basis for any such deviation from these recommendations.</w:t>
      </w:r>
    </w:p>
    <w:p w14:paraId="464DC018" w14:textId="77777777" w:rsidR="00371752" w:rsidRDefault="00371752" w:rsidP="00371752">
      <w:pPr>
        <w:pStyle w:val="ListParagraph"/>
        <w:numPr>
          <w:ilvl w:val="2"/>
          <w:numId w:val="17"/>
        </w:numPr>
        <w:tabs>
          <w:tab w:val="left" w:pos="2620"/>
        </w:tabs>
        <w:spacing w:before="241"/>
        <w:ind w:left="2620" w:hanging="720"/>
        <w:rPr>
          <w:sz w:val="24"/>
        </w:rPr>
      </w:pPr>
      <w:r>
        <w:rPr>
          <w:spacing w:val="-2"/>
          <w:sz w:val="24"/>
          <w:u w:val="single"/>
        </w:rPr>
        <w:t>Notification</w:t>
      </w:r>
    </w:p>
    <w:p w14:paraId="2FCF296B" w14:textId="77777777" w:rsidR="00371752" w:rsidRDefault="00371752" w:rsidP="00371752">
      <w:pPr>
        <w:pStyle w:val="BodyText"/>
        <w:spacing w:before="0"/>
        <w:ind w:left="2620" w:right="159"/>
      </w:pPr>
      <w:r>
        <w:t>The University shall notify recipients of summer developmental fellowships</w:t>
      </w:r>
      <w:r>
        <w:rPr>
          <w:spacing w:val="-4"/>
        </w:rPr>
        <w:t xml:space="preserve"> </w:t>
      </w:r>
      <w:r>
        <w:t>by</w:t>
      </w:r>
      <w:r>
        <w:rPr>
          <w:spacing w:val="-9"/>
        </w:rPr>
        <w:t xml:space="preserve"> </w:t>
      </w:r>
      <w:r>
        <w:t>March</w:t>
      </w:r>
      <w:r>
        <w:rPr>
          <w:spacing w:val="-4"/>
        </w:rPr>
        <w:t xml:space="preserve"> </w:t>
      </w:r>
      <w:r>
        <w:t>18</w:t>
      </w:r>
      <w:r>
        <w:rPr>
          <w:spacing w:val="-2"/>
        </w:rPr>
        <w:t xml:space="preserve"> </w:t>
      </w:r>
      <w:r>
        <w:t>of</w:t>
      </w:r>
      <w:r>
        <w:rPr>
          <w:spacing w:val="-4"/>
        </w:rPr>
        <w:t xml:space="preserve"> </w:t>
      </w:r>
      <w:r>
        <w:t>the</w:t>
      </w:r>
      <w:r>
        <w:rPr>
          <w:spacing w:val="-6"/>
        </w:rPr>
        <w:t xml:space="preserve"> </w:t>
      </w:r>
      <w:r>
        <w:t>academic</w:t>
      </w:r>
      <w:r>
        <w:rPr>
          <w:spacing w:val="-1"/>
        </w:rPr>
        <w:t xml:space="preserve"> </w:t>
      </w:r>
      <w:r>
        <w:t>year</w:t>
      </w:r>
      <w:r>
        <w:rPr>
          <w:spacing w:val="-4"/>
        </w:rPr>
        <w:t xml:space="preserve"> </w:t>
      </w:r>
      <w:r>
        <w:t>preceding</w:t>
      </w:r>
      <w:r>
        <w:rPr>
          <w:spacing w:val="-7"/>
        </w:rPr>
        <w:t xml:space="preserve"> </w:t>
      </w:r>
      <w:r>
        <w:t>the</w:t>
      </w:r>
      <w:r>
        <w:rPr>
          <w:spacing w:val="-4"/>
        </w:rPr>
        <w:t xml:space="preserve"> </w:t>
      </w:r>
      <w:r>
        <w:t>summer for which the awards are applicable if the Provost has received the recommendations from the Faculty Development Committee, as aforesaid, by the preceding March 1.</w:t>
      </w:r>
    </w:p>
    <w:p w14:paraId="3974B966" w14:textId="77777777" w:rsidR="00371752" w:rsidRDefault="00371752" w:rsidP="00371752">
      <w:pPr>
        <w:pStyle w:val="ListParagraph"/>
        <w:numPr>
          <w:ilvl w:val="0"/>
          <w:numId w:val="17"/>
        </w:numPr>
        <w:tabs>
          <w:tab w:val="left" w:pos="1540"/>
        </w:tabs>
        <w:rPr>
          <w:sz w:val="24"/>
        </w:rPr>
      </w:pPr>
      <w:r>
        <w:rPr>
          <w:sz w:val="24"/>
          <w:u w:val="single"/>
        </w:rPr>
        <w:t>Bargaining</w:t>
      </w:r>
      <w:r>
        <w:rPr>
          <w:spacing w:val="-4"/>
          <w:sz w:val="24"/>
          <w:u w:val="single"/>
        </w:rPr>
        <w:t xml:space="preserve"> </w:t>
      </w:r>
      <w:r>
        <w:rPr>
          <w:sz w:val="24"/>
          <w:u w:val="single"/>
        </w:rPr>
        <w:t>Unit</w:t>
      </w:r>
      <w:r>
        <w:rPr>
          <w:spacing w:val="-1"/>
          <w:sz w:val="24"/>
          <w:u w:val="single"/>
        </w:rPr>
        <w:t xml:space="preserve"> </w:t>
      </w:r>
      <w:r>
        <w:rPr>
          <w:sz w:val="24"/>
          <w:u w:val="single"/>
        </w:rPr>
        <w:t>Travel</w:t>
      </w:r>
      <w:r>
        <w:rPr>
          <w:spacing w:val="1"/>
          <w:sz w:val="24"/>
          <w:u w:val="single"/>
        </w:rPr>
        <w:t xml:space="preserve"> </w:t>
      </w:r>
      <w:r>
        <w:rPr>
          <w:sz w:val="24"/>
          <w:u w:val="single"/>
        </w:rPr>
        <w:t>and</w:t>
      </w:r>
      <w:r>
        <w:rPr>
          <w:spacing w:val="-1"/>
          <w:sz w:val="24"/>
          <w:u w:val="single"/>
        </w:rPr>
        <w:t xml:space="preserve"> </w:t>
      </w:r>
      <w:r>
        <w:rPr>
          <w:sz w:val="24"/>
          <w:u w:val="single"/>
        </w:rPr>
        <w:t>Other</w:t>
      </w:r>
      <w:r>
        <w:rPr>
          <w:spacing w:val="-1"/>
          <w:sz w:val="24"/>
          <w:u w:val="single"/>
        </w:rPr>
        <w:t xml:space="preserve"> </w:t>
      </w:r>
      <w:r>
        <w:rPr>
          <w:sz w:val="24"/>
          <w:u w:val="single"/>
        </w:rPr>
        <w:t>Business-Related</w:t>
      </w:r>
      <w:r>
        <w:rPr>
          <w:spacing w:val="-1"/>
          <w:sz w:val="24"/>
          <w:u w:val="single"/>
        </w:rPr>
        <w:t xml:space="preserve"> </w:t>
      </w:r>
      <w:r>
        <w:rPr>
          <w:spacing w:val="-2"/>
          <w:sz w:val="24"/>
          <w:u w:val="single"/>
        </w:rPr>
        <w:t>Expenses</w:t>
      </w:r>
    </w:p>
    <w:p w14:paraId="4DF95B7D" w14:textId="77777777" w:rsidR="00371752" w:rsidRDefault="00371752" w:rsidP="00371752">
      <w:pPr>
        <w:pStyle w:val="ListParagraph"/>
        <w:numPr>
          <w:ilvl w:val="1"/>
          <w:numId w:val="17"/>
        </w:numPr>
        <w:tabs>
          <w:tab w:val="left" w:pos="2260"/>
        </w:tabs>
        <w:spacing w:before="241"/>
        <w:rPr>
          <w:sz w:val="24"/>
        </w:rPr>
      </w:pPr>
      <w:r>
        <w:rPr>
          <w:sz w:val="24"/>
          <w:u w:val="single"/>
        </w:rPr>
        <w:t>Travel</w:t>
      </w:r>
      <w:r>
        <w:rPr>
          <w:spacing w:val="-3"/>
          <w:sz w:val="24"/>
          <w:u w:val="single"/>
        </w:rPr>
        <w:t xml:space="preserve"> </w:t>
      </w:r>
      <w:r>
        <w:rPr>
          <w:spacing w:val="-4"/>
          <w:sz w:val="24"/>
          <w:u w:val="single"/>
        </w:rPr>
        <w:t>Fund</w:t>
      </w:r>
    </w:p>
    <w:p w14:paraId="7237B7A7" w14:textId="77777777" w:rsidR="00371752" w:rsidRDefault="00371752" w:rsidP="00371752">
      <w:pPr>
        <w:pStyle w:val="ListParagraph"/>
        <w:numPr>
          <w:ilvl w:val="2"/>
          <w:numId w:val="17"/>
        </w:numPr>
        <w:tabs>
          <w:tab w:val="left" w:pos="2980"/>
        </w:tabs>
        <w:ind w:right="151" w:firstLine="0"/>
        <w:rPr>
          <w:sz w:val="24"/>
        </w:rPr>
      </w:pPr>
      <w:r>
        <w:rPr>
          <w:sz w:val="24"/>
        </w:rPr>
        <w:t>The parties acknowledge the value of bargaining unit participation at professional meetings and structured workshops, seminars, and clinics. During</w:t>
      </w:r>
      <w:r>
        <w:rPr>
          <w:spacing w:val="-5"/>
          <w:sz w:val="24"/>
        </w:rPr>
        <w:t xml:space="preserve"> </w:t>
      </w:r>
      <w:r>
        <w:rPr>
          <w:sz w:val="24"/>
        </w:rPr>
        <w:t>the</w:t>
      </w:r>
      <w:r>
        <w:rPr>
          <w:spacing w:val="-4"/>
          <w:sz w:val="24"/>
        </w:rPr>
        <w:t xml:space="preserve"> </w:t>
      </w:r>
      <w:r>
        <w:rPr>
          <w:sz w:val="24"/>
        </w:rPr>
        <w:t>term</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the</w:t>
      </w:r>
      <w:r>
        <w:rPr>
          <w:spacing w:val="-3"/>
          <w:sz w:val="24"/>
        </w:rPr>
        <w:t xml:space="preserve"> </w:t>
      </w:r>
      <w:r>
        <w:rPr>
          <w:sz w:val="24"/>
        </w:rPr>
        <w:t>University</w:t>
      </w:r>
      <w:r>
        <w:rPr>
          <w:spacing w:val="-6"/>
          <w:sz w:val="24"/>
        </w:rPr>
        <w:t xml:space="preserve"> </w:t>
      </w:r>
      <w:r>
        <w:rPr>
          <w:sz w:val="24"/>
        </w:rPr>
        <w:t>will</w:t>
      </w:r>
      <w:r>
        <w:rPr>
          <w:spacing w:val="-3"/>
          <w:sz w:val="24"/>
        </w:rPr>
        <w:t xml:space="preserve"> </w:t>
      </w:r>
      <w:r>
        <w:rPr>
          <w:sz w:val="24"/>
        </w:rPr>
        <w:t>reimburse</w:t>
      </w:r>
      <w:r>
        <w:rPr>
          <w:spacing w:val="-5"/>
          <w:sz w:val="24"/>
        </w:rPr>
        <w:t xml:space="preserve"> </w:t>
      </w:r>
      <w:r>
        <w:rPr>
          <w:sz w:val="24"/>
        </w:rPr>
        <w:t>full-time and Priority Adjunct members of the bargaining unit up to $1,675per member</w:t>
      </w:r>
      <w:r>
        <w:rPr>
          <w:spacing w:val="-5"/>
          <w:sz w:val="24"/>
        </w:rPr>
        <w:t xml:space="preserve"> </w:t>
      </w:r>
      <w:r>
        <w:rPr>
          <w:sz w:val="24"/>
        </w:rPr>
        <w:t>for</w:t>
      </w:r>
      <w:r>
        <w:rPr>
          <w:spacing w:val="-5"/>
          <w:sz w:val="24"/>
        </w:rPr>
        <w:t xml:space="preserve"> </w:t>
      </w:r>
      <w:r>
        <w:rPr>
          <w:sz w:val="24"/>
        </w:rPr>
        <w:t>travel,</w:t>
      </w:r>
      <w:r>
        <w:rPr>
          <w:spacing w:val="-5"/>
          <w:sz w:val="24"/>
        </w:rPr>
        <w:t xml:space="preserve"> </w:t>
      </w:r>
      <w:r>
        <w:rPr>
          <w:sz w:val="24"/>
        </w:rPr>
        <w:t>registration,</w:t>
      </w:r>
      <w:r>
        <w:rPr>
          <w:spacing w:val="-5"/>
          <w:sz w:val="24"/>
        </w:rPr>
        <w:t xml:space="preserve"> </w:t>
      </w:r>
      <w:r>
        <w:rPr>
          <w:sz w:val="24"/>
        </w:rPr>
        <w:t>food,</w:t>
      </w:r>
      <w:r>
        <w:rPr>
          <w:spacing w:val="-5"/>
          <w:sz w:val="24"/>
        </w:rPr>
        <w:t xml:space="preserve"> </w:t>
      </w:r>
      <w:r>
        <w:rPr>
          <w:sz w:val="24"/>
        </w:rPr>
        <w:t>lodging,</w:t>
      </w:r>
      <w:r>
        <w:rPr>
          <w:spacing w:val="-3"/>
          <w:sz w:val="24"/>
        </w:rPr>
        <w:t xml:space="preserve"> </w:t>
      </w:r>
      <w:r>
        <w:rPr>
          <w:sz w:val="24"/>
        </w:rPr>
        <w:t>and</w:t>
      </w:r>
      <w:r>
        <w:rPr>
          <w:spacing w:val="-3"/>
          <w:sz w:val="24"/>
        </w:rPr>
        <w:t xml:space="preserve"> </w:t>
      </w:r>
      <w:r>
        <w:rPr>
          <w:sz w:val="24"/>
        </w:rPr>
        <w:t>other</w:t>
      </w:r>
      <w:r>
        <w:rPr>
          <w:spacing w:val="-7"/>
          <w:sz w:val="24"/>
        </w:rPr>
        <w:t xml:space="preserve"> </w:t>
      </w:r>
      <w:r>
        <w:rPr>
          <w:sz w:val="24"/>
        </w:rPr>
        <w:t>expenses</w:t>
      </w:r>
      <w:r>
        <w:rPr>
          <w:spacing w:val="-5"/>
          <w:sz w:val="24"/>
        </w:rPr>
        <w:t xml:space="preserve"> </w:t>
      </w:r>
      <w:r>
        <w:rPr>
          <w:sz w:val="24"/>
        </w:rPr>
        <w:t>incurred in connection with such person’s actual participation in professional meetings, structured workshops, seminars, and clinics. The</w:t>
      </w:r>
      <w:r>
        <w:rPr>
          <w:spacing w:val="-1"/>
          <w:sz w:val="24"/>
        </w:rPr>
        <w:t xml:space="preserve"> </w:t>
      </w:r>
      <w:r>
        <w:rPr>
          <w:sz w:val="24"/>
        </w:rPr>
        <w:t>aggregate sum of all such reimbursements shall not exceed $175,000 per year.</w:t>
      </w:r>
    </w:p>
    <w:p w14:paraId="5E8D7B6D" w14:textId="77777777" w:rsidR="00371752" w:rsidRDefault="00371752" w:rsidP="00371752">
      <w:pPr>
        <w:pStyle w:val="ListParagraph"/>
        <w:numPr>
          <w:ilvl w:val="2"/>
          <w:numId w:val="17"/>
        </w:numPr>
        <w:tabs>
          <w:tab w:val="left" w:pos="2980"/>
        </w:tabs>
        <w:ind w:right="310" w:firstLine="0"/>
        <w:rPr>
          <w:sz w:val="24"/>
        </w:rPr>
      </w:pPr>
      <w:r>
        <w:rPr>
          <w:sz w:val="24"/>
        </w:rPr>
        <w:t>The</w:t>
      </w:r>
      <w:r>
        <w:rPr>
          <w:spacing w:val="-7"/>
          <w:sz w:val="24"/>
        </w:rPr>
        <w:t xml:space="preserve"> </w:t>
      </w:r>
      <w:r>
        <w:rPr>
          <w:sz w:val="24"/>
        </w:rPr>
        <w:t>University</w:t>
      </w:r>
      <w:r>
        <w:rPr>
          <w:spacing w:val="-9"/>
          <w:sz w:val="24"/>
        </w:rPr>
        <w:t xml:space="preserve"> </w:t>
      </w:r>
      <w:r>
        <w:rPr>
          <w:sz w:val="24"/>
        </w:rPr>
        <w:t>shall</w:t>
      </w:r>
      <w:r>
        <w:rPr>
          <w:spacing w:val="-5"/>
          <w:sz w:val="24"/>
        </w:rPr>
        <w:t xml:space="preserve"> </w:t>
      </w:r>
      <w:r>
        <w:rPr>
          <w:sz w:val="24"/>
        </w:rPr>
        <w:t>continue</w:t>
      </w:r>
      <w:r>
        <w:rPr>
          <w:spacing w:val="-5"/>
          <w:sz w:val="24"/>
        </w:rPr>
        <w:t xml:space="preserve"> </w:t>
      </w:r>
      <w:r>
        <w:rPr>
          <w:sz w:val="24"/>
        </w:rPr>
        <w:t>to</w:t>
      </w:r>
      <w:r>
        <w:rPr>
          <w:spacing w:val="-5"/>
          <w:sz w:val="24"/>
        </w:rPr>
        <w:t xml:space="preserve"> </w:t>
      </w:r>
      <w:r>
        <w:rPr>
          <w:sz w:val="24"/>
        </w:rPr>
        <w:t>administer</w:t>
      </w:r>
      <w:r>
        <w:rPr>
          <w:spacing w:val="-5"/>
          <w:sz w:val="24"/>
        </w:rPr>
        <w:t xml:space="preserve"> </w:t>
      </w:r>
      <w:r>
        <w:rPr>
          <w:sz w:val="24"/>
        </w:rPr>
        <w:t>bargaining</w:t>
      </w:r>
      <w:r>
        <w:rPr>
          <w:spacing w:val="-7"/>
          <w:sz w:val="24"/>
        </w:rPr>
        <w:t xml:space="preserve"> </w:t>
      </w:r>
      <w:r>
        <w:rPr>
          <w:sz w:val="24"/>
        </w:rPr>
        <w:t>unit</w:t>
      </w:r>
      <w:r>
        <w:rPr>
          <w:spacing w:val="-5"/>
          <w:sz w:val="24"/>
        </w:rPr>
        <w:t xml:space="preserve"> </w:t>
      </w:r>
      <w:r>
        <w:rPr>
          <w:sz w:val="24"/>
        </w:rPr>
        <w:t>travel funds</w:t>
      </w:r>
      <w:r>
        <w:rPr>
          <w:spacing w:val="-2"/>
          <w:sz w:val="24"/>
        </w:rPr>
        <w:t xml:space="preserve"> </w:t>
      </w:r>
      <w:r>
        <w:rPr>
          <w:sz w:val="24"/>
        </w:rPr>
        <w:t>according</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policy</w:t>
      </w:r>
      <w:r>
        <w:rPr>
          <w:spacing w:val="-7"/>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University</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AAUP. A copy of this policy will be provided to all eligible bargaining unit members at the beginning of each academic year.</w:t>
      </w:r>
    </w:p>
    <w:p w14:paraId="74C4E4E1" w14:textId="77777777" w:rsidR="00371752" w:rsidRDefault="00371752" w:rsidP="00371752">
      <w:pPr>
        <w:pStyle w:val="ListParagraph"/>
        <w:numPr>
          <w:ilvl w:val="2"/>
          <w:numId w:val="17"/>
        </w:numPr>
        <w:tabs>
          <w:tab w:val="left" w:pos="2980"/>
        </w:tabs>
        <w:spacing w:before="241"/>
        <w:ind w:right="281" w:firstLine="0"/>
        <w:rPr>
          <w:sz w:val="24"/>
        </w:rPr>
      </w:pPr>
      <w:r>
        <w:rPr>
          <w:sz w:val="24"/>
        </w:rPr>
        <w:t>Reimbursement</w:t>
      </w:r>
      <w:r>
        <w:rPr>
          <w:spacing w:val="-4"/>
          <w:sz w:val="24"/>
        </w:rPr>
        <w:t xml:space="preserve"> </w:t>
      </w:r>
      <w:r>
        <w:rPr>
          <w:sz w:val="24"/>
        </w:rPr>
        <w:t>for</w:t>
      </w:r>
      <w:r>
        <w:rPr>
          <w:spacing w:val="-4"/>
          <w:sz w:val="24"/>
        </w:rPr>
        <w:t xml:space="preserve"> </w:t>
      </w:r>
      <w:r>
        <w:rPr>
          <w:sz w:val="24"/>
        </w:rPr>
        <w:t>use</w:t>
      </w:r>
      <w:r>
        <w:rPr>
          <w:spacing w:val="-6"/>
          <w:sz w:val="24"/>
        </w:rPr>
        <w:t xml:space="preserve"> </w:t>
      </w:r>
      <w:r>
        <w:rPr>
          <w:sz w:val="24"/>
        </w:rPr>
        <w:t>of</w:t>
      </w:r>
      <w:r>
        <w:rPr>
          <w:spacing w:val="-4"/>
          <w:sz w:val="24"/>
        </w:rPr>
        <w:t xml:space="preserve"> </w:t>
      </w:r>
      <w:r>
        <w:rPr>
          <w:sz w:val="24"/>
        </w:rPr>
        <w:t>private</w:t>
      </w:r>
      <w:r>
        <w:rPr>
          <w:spacing w:val="-5"/>
          <w:sz w:val="24"/>
        </w:rPr>
        <w:t xml:space="preserve"> </w:t>
      </w:r>
      <w:r>
        <w:rPr>
          <w:sz w:val="24"/>
        </w:rPr>
        <w:t>vehicles</w:t>
      </w:r>
      <w:r>
        <w:rPr>
          <w:spacing w:val="-4"/>
          <w:sz w:val="24"/>
        </w:rPr>
        <w:t xml:space="preserve"> </w:t>
      </w:r>
      <w:r>
        <w:rPr>
          <w:sz w:val="24"/>
        </w:rPr>
        <w:t>for</w:t>
      </w:r>
      <w:r>
        <w:rPr>
          <w:spacing w:val="-4"/>
          <w:sz w:val="24"/>
        </w:rPr>
        <w:t xml:space="preserve"> </w:t>
      </w:r>
      <w:r>
        <w:rPr>
          <w:sz w:val="24"/>
        </w:rPr>
        <w:t>such</w:t>
      </w:r>
      <w:r>
        <w:rPr>
          <w:spacing w:val="-4"/>
          <w:sz w:val="24"/>
        </w:rPr>
        <w:t xml:space="preserve"> </w:t>
      </w:r>
      <w:r>
        <w:rPr>
          <w:sz w:val="24"/>
        </w:rPr>
        <w:t>travel</w:t>
      </w:r>
      <w:r>
        <w:rPr>
          <w:spacing w:val="-4"/>
          <w:sz w:val="24"/>
        </w:rPr>
        <w:t xml:space="preserve"> </w:t>
      </w:r>
      <w:r>
        <w:rPr>
          <w:sz w:val="24"/>
        </w:rPr>
        <w:t>shall</w:t>
      </w:r>
      <w:r>
        <w:rPr>
          <w:spacing w:val="-4"/>
          <w:sz w:val="24"/>
        </w:rPr>
        <w:t xml:space="preserve"> </w:t>
      </w:r>
      <w:r>
        <w:rPr>
          <w:sz w:val="24"/>
        </w:rPr>
        <w:t>be made according to the provisions of Article XXIV.</w:t>
      </w:r>
    </w:p>
    <w:p w14:paraId="408D753D" w14:textId="77777777" w:rsidR="00371752" w:rsidRDefault="00371752" w:rsidP="00371752">
      <w:pPr>
        <w:pStyle w:val="ListParagraph"/>
        <w:numPr>
          <w:ilvl w:val="1"/>
          <w:numId w:val="17"/>
        </w:numPr>
        <w:tabs>
          <w:tab w:val="left" w:pos="2260"/>
        </w:tabs>
        <w:ind w:right="313" w:hanging="629"/>
        <w:rPr>
          <w:sz w:val="24"/>
        </w:rPr>
      </w:pPr>
      <w:r>
        <w:rPr>
          <w:sz w:val="24"/>
          <w:u w:val="single"/>
        </w:rPr>
        <w:t>Reimbursement</w:t>
      </w:r>
      <w:r>
        <w:rPr>
          <w:spacing w:val="-6"/>
          <w:sz w:val="24"/>
          <w:u w:val="single"/>
        </w:rPr>
        <w:t xml:space="preserve"> </w:t>
      </w:r>
      <w:r>
        <w:rPr>
          <w:sz w:val="24"/>
          <w:u w:val="single"/>
        </w:rPr>
        <w:t>of</w:t>
      </w:r>
      <w:r>
        <w:rPr>
          <w:spacing w:val="-7"/>
          <w:sz w:val="24"/>
          <w:u w:val="single"/>
        </w:rPr>
        <w:t xml:space="preserve"> </w:t>
      </w:r>
      <w:r>
        <w:rPr>
          <w:sz w:val="24"/>
          <w:u w:val="single"/>
        </w:rPr>
        <w:t>Expenses</w:t>
      </w:r>
      <w:r>
        <w:rPr>
          <w:spacing w:val="-6"/>
          <w:sz w:val="24"/>
          <w:u w:val="single"/>
        </w:rPr>
        <w:t xml:space="preserve"> </w:t>
      </w:r>
      <w:r>
        <w:rPr>
          <w:sz w:val="24"/>
          <w:u w:val="single"/>
        </w:rPr>
        <w:t>Associated</w:t>
      </w:r>
      <w:r>
        <w:rPr>
          <w:spacing w:val="-6"/>
          <w:sz w:val="24"/>
          <w:u w:val="single"/>
        </w:rPr>
        <w:t xml:space="preserve"> </w:t>
      </w:r>
      <w:r>
        <w:rPr>
          <w:sz w:val="24"/>
          <w:u w:val="single"/>
        </w:rPr>
        <w:t>with</w:t>
      </w:r>
      <w:r>
        <w:rPr>
          <w:spacing w:val="-6"/>
          <w:sz w:val="24"/>
          <w:u w:val="single"/>
        </w:rPr>
        <w:t xml:space="preserve"> </w:t>
      </w:r>
      <w:r>
        <w:rPr>
          <w:sz w:val="24"/>
          <w:u w:val="single"/>
        </w:rPr>
        <w:t>Scholarly</w:t>
      </w:r>
      <w:r>
        <w:rPr>
          <w:spacing w:val="-10"/>
          <w:sz w:val="24"/>
          <w:u w:val="single"/>
        </w:rPr>
        <w:t xml:space="preserve"> </w:t>
      </w:r>
      <w:r>
        <w:rPr>
          <w:sz w:val="24"/>
          <w:u w:val="single"/>
        </w:rPr>
        <w:t>Study,</w:t>
      </w:r>
      <w:r>
        <w:rPr>
          <w:spacing w:val="-2"/>
          <w:sz w:val="24"/>
          <w:u w:val="single"/>
        </w:rPr>
        <w:t xml:space="preserve"> </w:t>
      </w:r>
      <w:r>
        <w:rPr>
          <w:sz w:val="24"/>
          <w:u w:val="single"/>
        </w:rPr>
        <w:t>Research,</w:t>
      </w:r>
      <w:r>
        <w:rPr>
          <w:sz w:val="24"/>
        </w:rPr>
        <w:t xml:space="preserve"> </w:t>
      </w:r>
      <w:r>
        <w:rPr>
          <w:sz w:val="24"/>
          <w:u w:val="single"/>
        </w:rPr>
        <w:t>Writing, and Creative Projects Related to Composing, Producing, and</w:t>
      </w:r>
      <w:r>
        <w:rPr>
          <w:sz w:val="24"/>
        </w:rPr>
        <w:t xml:space="preserve"> </w:t>
      </w:r>
      <w:r>
        <w:rPr>
          <w:spacing w:val="-2"/>
          <w:sz w:val="24"/>
          <w:u w:val="single"/>
        </w:rPr>
        <w:t>Performing</w:t>
      </w:r>
    </w:p>
    <w:p w14:paraId="0DD77569" w14:textId="77777777" w:rsidR="00371752" w:rsidRDefault="00371752" w:rsidP="00371752">
      <w:pPr>
        <w:pStyle w:val="ListParagraph"/>
        <w:numPr>
          <w:ilvl w:val="2"/>
          <w:numId w:val="17"/>
        </w:numPr>
        <w:tabs>
          <w:tab w:val="left" w:pos="2980"/>
        </w:tabs>
        <w:ind w:left="2980" w:hanging="720"/>
        <w:rPr>
          <w:sz w:val="24"/>
        </w:rPr>
      </w:pPr>
      <w:r>
        <w:rPr>
          <w:spacing w:val="-2"/>
          <w:sz w:val="24"/>
          <w:u w:val="single"/>
        </w:rPr>
        <w:t>Eligibility</w:t>
      </w:r>
    </w:p>
    <w:p w14:paraId="1DC0053A" w14:textId="77777777" w:rsidR="00371752" w:rsidRDefault="00371752" w:rsidP="00371752">
      <w:pPr>
        <w:rPr>
          <w:sz w:val="24"/>
        </w:rPr>
        <w:sectPr w:rsidR="00371752">
          <w:pgSz w:w="12240" w:h="15840"/>
          <w:pgMar w:top="1360" w:right="1320" w:bottom="1420" w:left="1340" w:header="0" w:footer="1236" w:gutter="0"/>
          <w:cols w:space="720"/>
        </w:sectPr>
      </w:pPr>
    </w:p>
    <w:p w14:paraId="6A9551DE" w14:textId="77777777" w:rsidR="00371752" w:rsidRDefault="00371752" w:rsidP="00371752">
      <w:pPr>
        <w:pStyle w:val="BodyText"/>
        <w:spacing w:before="74"/>
        <w:ind w:left="2620" w:right="217"/>
      </w:pPr>
      <w:r>
        <w:lastRenderedPageBreak/>
        <w:t>All</w:t>
      </w:r>
      <w:r>
        <w:rPr>
          <w:spacing w:val="-4"/>
        </w:rPr>
        <w:t xml:space="preserve"> </w:t>
      </w:r>
      <w:r>
        <w:t>full-time</w:t>
      </w:r>
      <w:r>
        <w:rPr>
          <w:spacing w:val="-4"/>
        </w:rPr>
        <w:t xml:space="preserve"> </w:t>
      </w:r>
      <w:r>
        <w:t>members</w:t>
      </w:r>
      <w:r>
        <w:rPr>
          <w:spacing w:val="-4"/>
        </w:rPr>
        <w:t xml:space="preserve"> </w:t>
      </w:r>
      <w:r>
        <w:t>of</w:t>
      </w:r>
      <w:r>
        <w:rPr>
          <w:spacing w:val="-3"/>
        </w:rPr>
        <w:t xml:space="preserve"> </w:t>
      </w:r>
      <w:r>
        <w:t>the</w:t>
      </w:r>
      <w:r>
        <w:rPr>
          <w:spacing w:val="-4"/>
        </w:rPr>
        <w:t xml:space="preserve"> </w:t>
      </w:r>
      <w:r>
        <w:t>bargaining</w:t>
      </w:r>
      <w:r>
        <w:rPr>
          <w:spacing w:val="-7"/>
        </w:rPr>
        <w:t xml:space="preserve"> </w:t>
      </w:r>
      <w:r>
        <w:t>unit</w:t>
      </w:r>
      <w:r>
        <w:rPr>
          <w:spacing w:val="-4"/>
        </w:rPr>
        <w:t xml:space="preserve"> </w:t>
      </w:r>
      <w:r>
        <w:t>shall</w:t>
      </w:r>
      <w:r>
        <w:rPr>
          <w:spacing w:val="-4"/>
        </w:rPr>
        <w:t xml:space="preserve"> </w:t>
      </w:r>
      <w:r>
        <w:t>be</w:t>
      </w:r>
      <w:r>
        <w:rPr>
          <w:spacing w:val="-5"/>
        </w:rPr>
        <w:t xml:space="preserve"> </w:t>
      </w:r>
      <w:r>
        <w:t>eligible</w:t>
      </w:r>
      <w:r>
        <w:rPr>
          <w:spacing w:val="-5"/>
        </w:rPr>
        <w:t xml:space="preserve"> </w:t>
      </w:r>
      <w:r>
        <w:t>to</w:t>
      </w:r>
      <w:r>
        <w:rPr>
          <w:spacing w:val="-4"/>
        </w:rPr>
        <w:t xml:space="preserve"> </w:t>
      </w:r>
      <w:r>
        <w:t>make applications for reimbursement of out-of-pocket expenses that are directly related to scholarly study, research, writing, and creative projects related to composing, producing, and performing, including the expenses incurred during final preparation of a manuscript.</w:t>
      </w:r>
    </w:p>
    <w:p w14:paraId="7D729CA5" w14:textId="77777777" w:rsidR="00371752" w:rsidRDefault="00371752" w:rsidP="00371752">
      <w:pPr>
        <w:pStyle w:val="BodyText"/>
        <w:spacing w:before="1"/>
        <w:ind w:left="2620" w:right="125"/>
      </w:pPr>
      <w:r>
        <w:t>Members</w:t>
      </w:r>
      <w:r>
        <w:rPr>
          <w:spacing w:val="-5"/>
        </w:rPr>
        <w:t xml:space="preserve"> </w:t>
      </w:r>
      <w:r>
        <w:t>of</w:t>
      </w:r>
      <w:r>
        <w:rPr>
          <w:spacing w:val="-5"/>
        </w:rPr>
        <w:t xml:space="preserve"> </w:t>
      </w:r>
      <w:r>
        <w:t>the</w:t>
      </w:r>
      <w:r>
        <w:rPr>
          <w:spacing w:val="-4"/>
        </w:rPr>
        <w:t xml:space="preserve"> </w:t>
      </w:r>
      <w:r>
        <w:t>Faculty</w:t>
      </w:r>
      <w:r>
        <w:rPr>
          <w:spacing w:val="-8"/>
        </w:rPr>
        <w:t xml:space="preserve"> </w:t>
      </w:r>
      <w:r>
        <w:t>Development</w:t>
      </w:r>
      <w:r>
        <w:rPr>
          <w:spacing w:val="-5"/>
        </w:rPr>
        <w:t xml:space="preserve"> </w:t>
      </w:r>
      <w:r>
        <w:t>Committee</w:t>
      </w:r>
      <w:r>
        <w:rPr>
          <w:spacing w:val="-7"/>
        </w:rPr>
        <w:t xml:space="preserve"> </w:t>
      </w:r>
      <w:r>
        <w:t>shall</w:t>
      </w:r>
      <w:r>
        <w:rPr>
          <w:spacing w:val="-5"/>
        </w:rPr>
        <w:t xml:space="preserve"> </w:t>
      </w:r>
      <w:r>
        <w:t>not</w:t>
      </w:r>
      <w:r>
        <w:rPr>
          <w:spacing w:val="-5"/>
        </w:rPr>
        <w:t xml:space="preserve"> </w:t>
      </w:r>
      <w:r>
        <w:t>be</w:t>
      </w:r>
      <w:r>
        <w:rPr>
          <w:spacing w:val="-5"/>
        </w:rPr>
        <w:t xml:space="preserve"> </w:t>
      </w:r>
      <w:r>
        <w:t>eligible for</w:t>
      </w:r>
      <w:r>
        <w:rPr>
          <w:spacing w:val="-4"/>
        </w:rPr>
        <w:t xml:space="preserve"> </w:t>
      </w:r>
      <w:r>
        <w:t>such reimbursements</w:t>
      </w:r>
      <w:r>
        <w:rPr>
          <w:spacing w:val="2"/>
        </w:rPr>
        <w:t xml:space="preserve"> </w:t>
      </w:r>
      <w:r>
        <w:t>during</w:t>
      </w:r>
      <w:r>
        <w:rPr>
          <w:spacing w:val="-2"/>
        </w:rPr>
        <w:t xml:space="preserve"> </w:t>
      </w:r>
      <w:r>
        <w:t>the term for</w:t>
      </w:r>
      <w:r>
        <w:rPr>
          <w:spacing w:val="1"/>
        </w:rPr>
        <w:t xml:space="preserve"> </w:t>
      </w:r>
      <w:r>
        <w:t>which they</w:t>
      </w:r>
      <w:r>
        <w:rPr>
          <w:spacing w:val="-5"/>
        </w:rPr>
        <w:t xml:space="preserve"> </w:t>
      </w:r>
      <w:r>
        <w:t>were</w:t>
      </w:r>
      <w:r>
        <w:rPr>
          <w:spacing w:val="1"/>
        </w:rPr>
        <w:t xml:space="preserve"> </w:t>
      </w:r>
      <w:r>
        <w:rPr>
          <w:spacing w:val="-2"/>
        </w:rPr>
        <w:t>elected.</w:t>
      </w:r>
    </w:p>
    <w:p w14:paraId="30F04E78" w14:textId="77777777" w:rsidR="00371752" w:rsidRDefault="00371752" w:rsidP="00371752">
      <w:pPr>
        <w:pStyle w:val="ListParagraph"/>
        <w:numPr>
          <w:ilvl w:val="2"/>
          <w:numId w:val="17"/>
        </w:numPr>
        <w:tabs>
          <w:tab w:val="left" w:pos="2980"/>
        </w:tabs>
        <w:ind w:left="2980" w:hanging="720"/>
        <w:rPr>
          <w:sz w:val="24"/>
        </w:rPr>
      </w:pPr>
      <w:r>
        <w:rPr>
          <w:sz w:val="24"/>
          <w:u w:val="single"/>
        </w:rPr>
        <w:t>Reimbursement</w:t>
      </w:r>
      <w:r>
        <w:rPr>
          <w:spacing w:val="-5"/>
          <w:sz w:val="24"/>
          <w:u w:val="single"/>
        </w:rPr>
        <w:t xml:space="preserve"> </w:t>
      </w:r>
      <w:r>
        <w:rPr>
          <w:spacing w:val="-4"/>
          <w:sz w:val="24"/>
          <w:u w:val="single"/>
        </w:rPr>
        <w:t>Fund</w:t>
      </w:r>
    </w:p>
    <w:p w14:paraId="0DFF140F" w14:textId="77777777" w:rsidR="00371752" w:rsidRDefault="00371752" w:rsidP="00371752">
      <w:pPr>
        <w:pStyle w:val="BodyText"/>
        <w:ind w:left="2620" w:right="217"/>
      </w:pPr>
      <w:r>
        <w:t>The University shall allot $45,000 per year during the term of this Agreement, for</w:t>
      </w:r>
      <w:r>
        <w:rPr>
          <w:spacing w:val="-1"/>
        </w:rPr>
        <w:t xml:space="preserve"> </w:t>
      </w:r>
      <w:r>
        <w:t>a fund for reimbursement of expenses associated with scholarly study, research, writing, and creative projects related to composing, producing, and performing, including the expenses incurred during the final preparation of a manuscript. Bargaining unit members</w:t>
      </w:r>
      <w:r>
        <w:rPr>
          <w:spacing w:val="-4"/>
        </w:rPr>
        <w:t xml:space="preserve"> </w:t>
      </w:r>
      <w:r>
        <w:t>may</w:t>
      </w:r>
      <w:r>
        <w:rPr>
          <w:spacing w:val="-8"/>
        </w:rPr>
        <w:t xml:space="preserve"> </w:t>
      </w:r>
      <w:r>
        <w:t>apply</w:t>
      </w:r>
      <w:r>
        <w:rPr>
          <w:spacing w:val="-8"/>
        </w:rPr>
        <w:t xml:space="preserve"> </w:t>
      </w:r>
      <w:r>
        <w:t>for</w:t>
      </w:r>
      <w:r>
        <w:rPr>
          <w:spacing w:val="-4"/>
        </w:rPr>
        <w:t xml:space="preserve"> </w:t>
      </w:r>
      <w:r>
        <w:t>such</w:t>
      </w:r>
      <w:r>
        <w:rPr>
          <w:spacing w:val="-4"/>
        </w:rPr>
        <w:t xml:space="preserve"> </w:t>
      </w:r>
      <w:r>
        <w:t>reimbursement</w:t>
      </w:r>
      <w:r>
        <w:rPr>
          <w:spacing w:val="-4"/>
        </w:rPr>
        <w:t xml:space="preserve"> </w:t>
      </w:r>
      <w:r>
        <w:t>in</w:t>
      </w:r>
      <w:r>
        <w:rPr>
          <w:spacing w:val="-4"/>
        </w:rPr>
        <w:t xml:space="preserve"> </w:t>
      </w:r>
      <w:r>
        <w:t>amounts</w:t>
      </w:r>
      <w:r>
        <w:rPr>
          <w:spacing w:val="-4"/>
        </w:rPr>
        <w:t xml:space="preserve"> </w:t>
      </w:r>
      <w:r>
        <w:t>not</w:t>
      </w:r>
      <w:r>
        <w:rPr>
          <w:spacing w:val="-4"/>
        </w:rPr>
        <w:t xml:space="preserve"> </w:t>
      </w:r>
      <w:r>
        <w:t>to</w:t>
      </w:r>
      <w:r>
        <w:rPr>
          <w:spacing w:val="-4"/>
        </w:rPr>
        <w:t xml:space="preserve"> </w:t>
      </w:r>
      <w:r>
        <w:t>exceed 10% of each year’s total fund. Reimbursement shall be made on the basis of actual out-of-pocket expenses paid or incurred, as evidenced by the submission to the University of receipted bills or other appropriate evidence of such expenditure.</w:t>
      </w:r>
    </w:p>
    <w:p w14:paraId="0DB13B59" w14:textId="77777777" w:rsidR="00371752" w:rsidRDefault="00371752" w:rsidP="00371752">
      <w:pPr>
        <w:pStyle w:val="ListParagraph"/>
        <w:numPr>
          <w:ilvl w:val="2"/>
          <w:numId w:val="17"/>
        </w:numPr>
        <w:tabs>
          <w:tab w:val="left" w:pos="2980"/>
        </w:tabs>
        <w:ind w:left="2980" w:hanging="720"/>
        <w:rPr>
          <w:sz w:val="24"/>
        </w:rPr>
      </w:pPr>
      <w:r>
        <w:rPr>
          <w:spacing w:val="-2"/>
          <w:sz w:val="24"/>
          <w:u w:val="single"/>
        </w:rPr>
        <w:t>Conditions</w:t>
      </w:r>
    </w:p>
    <w:p w14:paraId="633E8C23" w14:textId="77777777" w:rsidR="00371752" w:rsidRDefault="00371752" w:rsidP="00371752">
      <w:pPr>
        <w:pStyle w:val="BodyText"/>
        <w:ind w:left="2620" w:right="125"/>
      </w:pPr>
      <w:r>
        <w:t>Reimbursements may be made for expenses associated with scholarly study, research, writing, and creative projects related to composing, producing,</w:t>
      </w:r>
      <w:r>
        <w:rPr>
          <w:spacing w:val="-5"/>
        </w:rPr>
        <w:t xml:space="preserve"> </w:t>
      </w:r>
      <w:r>
        <w:t>and</w:t>
      </w:r>
      <w:r>
        <w:rPr>
          <w:spacing w:val="-5"/>
        </w:rPr>
        <w:t xml:space="preserve"> </w:t>
      </w:r>
      <w:r>
        <w:t>performing,</w:t>
      </w:r>
      <w:r>
        <w:rPr>
          <w:spacing w:val="-5"/>
        </w:rPr>
        <w:t xml:space="preserve"> </w:t>
      </w:r>
      <w:r>
        <w:t>including</w:t>
      </w:r>
      <w:r>
        <w:rPr>
          <w:spacing w:val="-8"/>
        </w:rPr>
        <w:t xml:space="preserve"> </w:t>
      </w:r>
      <w:r>
        <w:t>the</w:t>
      </w:r>
      <w:r>
        <w:rPr>
          <w:spacing w:val="-5"/>
        </w:rPr>
        <w:t xml:space="preserve"> </w:t>
      </w:r>
      <w:r>
        <w:t>expenses</w:t>
      </w:r>
      <w:r>
        <w:rPr>
          <w:spacing w:val="-5"/>
        </w:rPr>
        <w:t xml:space="preserve"> </w:t>
      </w:r>
      <w:r>
        <w:t>incurred</w:t>
      </w:r>
      <w:r>
        <w:rPr>
          <w:spacing w:val="-5"/>
        </w:rPr>
        <w:t xml:space="preserve"> </w:t>
      </w:r>
      <w:r>
        <w:t>during</w:t>
      </w:r>
      <w:r>
        <w:rPr>
          <w:spacing w:val="-8"/>
        </w:rPr>
        <w:t xml:space="preserve"> </w:t>
      </w:r>
      <w:r>
        <w:t>the final preparation of a manuscript, that will be of benefit to the University and contribute to the professional development of the bargaining unit member.</w:t>
      </w:r>
    </w:p>
    <w:p w14:paraId="71930D81" w14:textId="77777777" w:rsidR="00371752" w:rsidRDefault="00371752" w:rsidP="00371752">
      <w:pPr>
        <w:pStyle w:val="ListParagraph"/>
        <w:numPr>
          <w:ilvl w:val="3"/>
          <w:numId w:val="17"/>
        </w:numPr>
        <w:tabs>
          <w:tab w:val="left" w:pos="3072"/>
        </w:tabs>
        <w:spacing w:before="241"/>
        <w:ind w:right="149"/>
        <w:jc w:val="left"/>
        <w:rPr>
          <w:sz w:val="24"/>
        </w:rPr>
      </w:pPr>
      <w:r>
        <w:rPr>
          <w:sz w:val="24"/>
        </w:rPr>
        <w:t>Within ninety (90) days of the end of the academic year during which the scholarly study, research, writing, or creative project related to composing, producing, and performing is to occur, a recipient</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submit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Provost,</w:t>
      </w:r>
      <w:r>
        <w:rPr>
          <w:spacing w:val="-4"/>
          <w:sz w:val="24"/>
        </w:rPr>
        <w:t xml:space="preserve"> </w:t>
      </w:r>
      <w:r>
        <w:rPr>
          <w:sz w:val="24"/>
        </w:rPr>
        <w:t>the</w:t>
      </w:r>
      <w:r>
        <w:rPr>
          <w:spacing w:val="-5"/>
          <w:sz w:val="24"/>
        </w:rPr>
        <w:t xml:space="preserve"> </w:t>
      </w:r>
      <w:r>
        <w:rPr>
          <w:sz w:val="24"/>
        </w:rPr>
        <w:t>bargaining unit</w:t>
      </w:r>
      <w:r>
        <w:rPr>
          <w:spacing w:val="-4"/>
          <w:sz w:val="24"/>
        </w:rPr>
        <w:t xml:space="preserve"> </w:t>
      </w:r>
      <w:r>
        <w:rPr>
          <w:sz w:val="24"/>
        </w:rPr>
        <w:t>member’s</w:t>
      </w:r>
      <w:r>
        <w:rPr>
          <w:spacing w:val="-4"/>
          <w:sz w:val="24"/>
        </w:rPr>
        <w:t xml:space="preserve"> </w:t>
      </w:r>
      <w:r>
        <w:rPr>
          <w:sz w:val="24"/>
        </w:rPr>
        <w:t>Dean</w:t>
      </w:r>
      <w:r>
        <w:rPr>
          <w:spacing w:val="-4"/>
          <w:sz w:val="24"/>
        </w:rPr>
        <w:t xml:space="preserve"> </w:t>
      </w:r>
      <w:r>
        <w:rPr>
          <w:sz w:val="24"/>
        </w:rPr>
        <w:t>or</w:t>
      </w:r>
      <w:r>
        <w:rPr>
          <w:spacing w:val="-4"/>
          <w:sz w:val="24"/>
        </w:rPr>
        <w:t xml:space="preserve"> </w:t>
      </w:r>
      <w:r>
        <w:rPr>
          <w:sz w:val="24"/>
        </w:rPr>
        <w:t>supervisor,</w:t>
      </w:r>
      <w:r>
        <w:rPr>
          <w:spacing w:val="-4"/>
          <w:sz w:val="24"/>
        </w:rPr>
        <w:t xml:space="preserve"> </w:t>
      </w:r>
      <w:r>
        <w:rPr>
          <w:sz w:val="24"/>
        </w:rPr>
        <w:t>and</w:t>
      </w:r>
      <w:r>
        <w:rPr>
          <w:spacing w:val="-4"/>
          <w:sz w:val="24"/>
        </w:rPr>
        <w:t xml:space="preserve"> </w:t>
      </w:r>
      <w:r>
        <w:rPr>
          <w:sz w:val="24"/>
        </w:rPr>
        <w:t>their</w:t>
      </w:r>
      <w:r>
        <w:rPr>
          <w:spacing w:val="-5"/>
          <w:sz w:val="24"/>
        </w:rPr>
        <w:t xml:space="preserve"> </w:t>
      </w:r>
      <w:r>
        <w:rPr>
          <w:sz w:val="24"/>
        </w:rPr>
        <w:t>department</w:t>
      </w:r>
      <w:r>
        <w:rPr>
          <w:spacing w:val="-4"/>
          <w:sz w:val="24"/>
        </w:rPr>
        <w:t xml:space="preserve"> </w:t>
      </w:r>
      <w:r>
        <w:rPr>
          <w:sz w:val="24"/>
        </w:rPr>
        <w:t>or</w:t>
      </w:r>
      <w:r>
        <w:rPr>
          <w:spacing w:val="-4"/>
          <w:sz w:val="24"/>
        </w:rPr>
        <w:t xml:space="preserve"> </w:t>
      </w:r>
      <w:r>
        <w:rPr>
          <w:sz w:val="24"/>
        </w:rPr>
        <w:t>staff,</w:t>
      </w:r>
      <w:r>
        <w:rPr>
          <w:spacing w:val="-4"/>
          <w:sz w:val="24"/>
        </w:rPr>
        <w:t xml:space="preserve"> </w:t>
      </w:r>
      <w:r>
        <w:rPr>
          <w:sz w:val="24"/>
        </w:rPr>
        <w:t>a written report including a description of the initial proposal and a summary of the activities undertaken during the scholarly study, research, writing, or creative project related to composing, producing, and performing. The Provost will keep said reports on file and make them available to the Chairperson of the Faculty Development Committee upon request.</w:t>
      </w:r>
    </w:p>
    <w:p w14:paraId="3179F232" w14:textId="77777777" w:rsidR="00371752" w:rsidRDefault="00371752" w:rsidP="00371752">
      <w:pPr>
        <w:pStyle w:val="ListParagraph"/>
        <w:numPr>
          <w:ilvl w:val="3"/>
          <w:numId w:val="17"/>
        </w:numPr>
        <w:tabs>
          <w:tab w:val="left" w:pos="3072"/>
        </w:tabs>
        <w:spacing w:before="241"/>
        <w:ind w:right="302" w:hanging="555"/>
        <w:jc w:val="left"/>
        <w:rPr>
          <w:sz w:val="24"/>
        </w:rPr>
      </w:pPr>
      <w:r>
        <w:rPr>
          <w:sz w:val="24"/>
        </w:rPr>
        <w:t>Procedures for</w:t>
      </w:r>
      <w:r>
        <w:rPr>
          <w:spacing w:val="-3"/>
          <w:sz w:val="24"/>
        </w:rPr>
        <w:t xml:space="preserve"> </w:t>
      </w:r>
      <w:r>
        <w:rPr>
          <w:sz w:val="24"/>
        </w:rPr>
        <w:t>reimbursement</w:t>
      </w:r>
      <w:r>
        <w:rPr>
          <w:spacing w:val="-1"/>
          <w:sz w:val="24"/>
        </w:rPr>
        <w:t xml:space="preserve"> </w:t>
      </w:r>
      <w:r>
        <w:rPr>
          <w:sz w:val="24"/>
        </w:rPr>
        <w:t>and</w:t>
      </w:r>
      <w:r>
        <w:rPr>
          <w:spacing w:val="-1"/>
          <w:sz w:val="24"/>
        </w:rPr>
        <w:t xml:space="preserve"> </w:t>
      </w:r>
      <w:r>
        <w:rPr>
          <w:sz w:val="24"/>
        </w:rPr>
        <w:t>advances,</w:t>
      </w:r>
      <w:r>
        <w:rPr>
          <w:spacing w:val="-1"/>
          <w:sz w:val="24"/>
        </w:rPr>
        <w:t xml:space="preserve"> </w:t>
      </w:r>
      <w:r>
        <w:rPr>
          <w:sz w:val="24"/>
        </w:rPr>
        <w:t>as agreed</w:t>
      </w:r>
      <w:r>
        <w:rPr>
          <w:spacing w:val="-1"/>
          <w:sz w:val="24"/>
        </w:rPr>
        <w:t xml:space="preserve"> </w:t>
      </w:r>
      <w:r>
        <w:rPr>
          <w:sz w:val="24"/>
        </w:rPr>
        <w:t>to</w:t>
      </w:r>
      <w:r>
        <w:rPr>
          <w:spacing w:val="-1"/>
          <w:sz w:val="24"/>
        </w:rPr>
        <w:t xml:space="preserve"> </w:t>
      </w:r>
      <w:r>
        <w:rPr>
          <w:sz w:val="24"/>
        </w:rPr>
        <w:t>by</w:t>
      </w:r>
      <w:r>
        <w:rPr>
          <w:spacing w:val="-6"/>
          <w:sz w:val="24"/>
        </w:rPr>
        <w:t xml:space="preserve"> </w:t>
      </w:r>
      <w:r>
        <w:rPr>
          <w:sz w:val="24"/>
        </w:rPr>
        <w:t>the University</w:t>
      </w:r>
      <w:r>
        <w:rPr>
          <w:spacing w:val="-7"/>
          <w:sz w:val="24"/>
        </w:rPr>
        <w:t xml:space="preserve"> </w:t>
      </w:r>
      <w:r>
        <w:rPr>
          <w:sz w:val="24"/>
        </w:rPr>
        <w:t>and</w:t>
      </w:r>
      <w:r>
        <w:rPr>
          <w:spacing w:val="-4"/>
          <w:sz w:val="24"/>
        </w:rPr>
        <w:t xml:space="preserve"> </w:t>
      </w:r>
      <w:r>
        <w:rPr>
          <w:sz w:val="24"/>
        </w:rPr>
        <w:t>the</w:t>
      </w:r>
      <w:r>
        <w:rPr>
          <w:spacing w:val="-4"/>
          <w:sz w:val="24"/>
        </w:rPr>
        <w:t xml:space="preserve"> </w:t>
      </w:r>
      <w:r>
        <w:rPr>
          <w:sz w:val="24"/>
        </w:rPr>
        <w:t>AAUP,</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sent</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eligible</w:t>
      </w:r>
      <w:r>
        <w:rPr>
          <w:spacing w:val="-5"/>
          <w:sz w:val="24"/>
        </w:rPr>
        <w:t xml:space="preserve"> </w:t>
      </w:r>
      <w:r>
        <w:rPr>
          <w:sz w:val="24"/>
        </w:rPr>
        <w:t>bargaining unit members when the University notifies them of approval of their applications (see Section f, below).</w:t>
      </w:r>
    </w:p>
    <w:p w14:paraId="2E4D2408" w14:textId="77777777" w:rsidR="00371752" w:rsidRDefault="00371752" w:rsidP="00371752">
      <w:pPr>
        <w:rPr>
          <w:sz w:val="24"/>
        </w:rPr>
        <w:sectPr w:rsidR="00371752">
          <w:footerReference w:type="default" r:id="rId13"/>
          <w:pgSz w:w="12240" w:h="15840"/>
          <w:pgMar w:top="1360" w:right="1320" w:bottom="1420" w:left="1340" w:header="0" w:footer="1236" w:gutter="0"/>
          <w:cols w:space="720"/>
        </w:sectPr>
      </w:pPr>
    </w:p>
    <w:p w14:paraId="606C25C4" w14:textId="77777777" w:rsidR="00371752" w:rsidRDefault="00371752" w:rsidP="00371752">
      <w:pPr>
        <w:pStyle w:val="ListParagraph"/>
        <w:numPr>
          <w:ilvl w:val="2"/>
          <w:numId w:val="17"/>
        </w:numPr>
        <w:tabs>
          <w:tab w:val="left" w:pos="2980"/>
        </w:tabs>
        <w:spacing w:before="74"/>
        <w:ind w:left="2980" w:hanging="720"/>
        <w:rPr>
          <w:sz w:val="24"/>
        </w:rPr>
      </w:pPr>
      <w:r>
        <w:rPr>
          <w:spacing w:val="-2"/>
          <w:sz w:val="24"/>
          <w:u w:val="single"/>
        </w:rPr>
        <w:lastRenderedPageBreak/>
        <w:t>Procedures</w:t>
      </w:r>
    </w:p>
    <w:p w14:paraId="2FF1A865" w14:textId="77777777" w:rsidR="00371752" w:rsidRDefault="00371752" w:rsidP="00371752">
      <w:pPr>
        <w:pStyle w:val="BodyText"/>
        <w:ind w:left="2620" w:right="217"/>
      </w:pPr>
      <w:r>
        <w:t>The Faculty Development Committee shall draw up a list of bargaining</w:t>
      </w:r>
      <w:r>
        <w:rPr>
          <w:spacing w:val="-8"/>
        </w:rPr>
        <w:t xml:space="preserve"> </w:t>
      </w:r>
      <w:r>
        <w:t>unit</w:t>
      </w:r>
      <w:r>
        <w:rPr>
          <w:spacing w:val="-6"/>
        </w:rPr>
        <w:t xml:space="preserve"> </w:t>
      </w:r>
      <w:r>
        <w:t>members</w:t>
      </w:r>
      <w:r>
        <w:rPr>
          <w:spacing w:val="-5"/>
        </w:rPr>
        <w:t xml:space="preserve"> </w:t>
      </w:r>
      <w:r>
        <w:t>recommended</w:t>
      </w:r>
      <w:r>
        <w:rPr>
          <w:spacing w:val="-4"/>
        </w:rPr>
        <w:t xml:space="preserve"> </w:t>
      </w:r>
      <w:r>
        <w:t>for</w:t>
      </w:r>
      <w:r>
        <w:rPr>
          <w:spacing w:val="-8"/>
        </w:rPr>
        <w:t xml:space="preserve"> </w:t>
      </w:r>
      <w:r>
        <w:t>reimbursement</w:t>
      </w:r>
      <w:r>
        <w:rPr>
          <w:spacing w:val="-6"/>
        </w:rPr>
        <w:t xml:space="preserve"> </w:t>
      </w:r>
      <w:r>
        <w:t>of</w:t>
      </w:r>
      <w:r>
        <w:rPr>
          <w:spacing w:val="-7"/>
        </w:rPr>
        <w:t xml:space="preserve"> </w:t>
      </w:r>
      <w:r>
        <w:t>eligible expenses. The Chairperson of the committee shall forward a copy of the</w:t>
      </w:r>
      <w:r>
        <w:rPr>
          <w:spacing w:val="-3"/>
        </w:rPr>
        <w:t xml:space="preserve"> </w:t>
      </w:r>
      <w:r>
        <w:t>recommendations</w:t>
      </w:r>
      <w:r>
        <w:rPr>
          <w:spacing w:val="-3"/>
        </w:rPr>
        <w:t xml:space="preserve"> </w:t>
      </w:r>
      <w:r>
        <w:t>together</w:t>
      </w:r>
      <w:r>
        <w:rPr>
          <w:spacing w:val="-4"/>
        </w:rPr>
        <w:t xml:space="preserve"> </w:t>
      </w:r>
      <w:r>
        <w:t>with</w:t>
      </w:r>
      <w:r>
        <w:rPr>
          <w:spacing w:val="-3"/>
        </w:rPr>
        <w:t xml:space="preserve"> </w:t>
      </w:r>
      <w:r>
        <w:t>the</w:t>
      </w:r>
      <w:r>
        <w:rPr>
          <w:spacing w:val="-3"/>
        </w:rPr>
        <w:t xml:space="preserve"> </w:t>
      </w:r>
      <w:r>
        <w:t>relevant</w:t>
      </w:r>
      <w:r>
        <w:rPr>
          <w:spacing w:val="-3"/>
        </w:rPr>
        <w:t xml:space="preserve"> </w:t>
      </w:r>
      <w:r>
        <w:t>applications</w:t>
      </w:r>
      <w:r>
        <w:rPr>
          <w:spacing w:val="-3"/>
        </w:rPr>
        <w:t xml:space="preserve"> </w:t>
      </w:r>
      <w:r>
        <w:t>from</w:t>
      </w:r>
      <w:r>
        <w:rPr>
          <w:spacing w:val="-3"/>
        </w:rPr>
        <w:t xml:space="preserve"> </w:t>
      </w:r>
      <w:r>
        <w:t>the recommended bargaining unit member to the Provost.</w:t>
      </w:r>
    </w:p>
    <w:p w14:paraId="64D5FC83" w14:textId="77777777" w:rsidR="00371752" w:rsidRDefault="00371752" w:rsidP="00371752">
      <w:pPr>
        <w:pStyle w:val="ListParagraph"/>
        <w:numPr>
          <w:ilvl w:val="2"/>
          <w:numId w:val="17"/>
        </w:numPr>
        <w:tabs>
          <w:tab w:val="left" w:pos="2980"/>
        </w:tabs>
        <w:spacing w:before="241"/>
        <w:ind w:left="2980" w:hanging="720"/>
        <w:rPr>
          <w:sz w:val="24"/>
        </w:rPr>
      </w:pPr>
      <w:r>
        <w:rPr>
          <w:spacing w:val="-2"/>
          <w:sz w:val="24"/>
          <w:u w:val="single"/>
        </w:rPr>
        <w:t>Appeal</w:t>
      </w:r>
    </w:p>
    <w:p w14:paraId="004514EC" w14:textId="77777777" w:rsidR="00371752" w:rsidRDefault="00371752" w:rsidP="00371752">
      <w:pPr>
        <w:pStyle w:val="BodyText"/>
        <w:ind w:left="2620" w:right="130"/>
      </w:pPr>
      <w:r>
        <w:t>Bargaining unit members may appeal in writing the failure of the Faculty Development Committee to follow the required procedure hereunder, but no appeal may be filed on the basis that the Faculty Development</w:t>
      </w:r>
      <w:r>
        <w:rPr>
          <w:spacing w:val="-4"/>
        </w:rPr>
        <w:t xml:space="preserve"> </w:t>
      </w:r>
      <w:r>
        <w:t>Committee</w:t>
      </w:r>
      <w:r>
        <w:rPr>
          <w:spacing w:val="-6"/>
        </w:rPr>
        <w:t xml:space="preserve"> </w:t>
      </w:r>
      <w:r>
        <w:t>has</w:t>
      </w:r>
      <w:r>
        <w:rPr>
          <w:spacing w:val="-4"/>
        </w:rPr>
        <w:t xml:space="preserve"> </w:t>
      </w:r>
      <w:r>
        <w:t>made</w:t>
      </w:r>
      <w:r>
        <w:rPr>
          <w:spacing w:val="-6"/>
        </w:rPr>
        <w:t xml:space="preserve"> </w:t>
      </w:r>
      <w:r>
        <w:t>an</w:t>
      </w:r>
      <w:r>
        <w:rPr>
          <w:spacing w:val="-2"/>
        </w:rPr>
        <w:t xml:space="preserve"> </w:t>
      </w:r>
      <w:r>
        <w:t>error</w:t>
      </w:r>
      <w:r>
        <w:rPr>
          <w:spacing w:val="-4"/>
        </w:rPr>
        <w:t xml:space="preserve"> </w:t>
      </w:r>
      <w:r>
        <w:t>in</w:t>
      </w:r>
      <w:r>
        <w:rPr>
          <w:spacing w:val="-4"/>
        </w:rPr>
        <w:t xml:space="preserve"> </w:t>
      </w:r>
      <w:r>
        <w:t>judging</w:t>
      </w:r>
      <w:r>
        <w:rPr>
          <w:spacing w:val="-7"/>
        </w:rPr>
        <w:t xml:space="preserve"> </w:t>
      </w:r>
      <w:r>
        <w:t>the</w:t>
      </w:r>
      <w:r>
        <w:rPr>
          <w:spacing w:val="-4"/>
        </w:rPr>
        <w:t xml:space="preserve"> </w:t>
      </w:r>
      <w:r>
        <w:t>merit</w:t>
      </w:r>
      <w:r>
        <w:rPr>
          <w:spacing w:val="-4"/>
        </w:rPr>
        <w:t xml:space="preserve"> </w:t>
      </w:r>
      <w:r>
        <w:t>of</w:t>
      </w:r>
      <w:r>
        <w:rPr>
          <w:spacing w:val="-3"/>
        </w:rPr>
        <w:t xml:space="preserve"> </w:t>
      </w:r>
      <w:r>
        <w:t>any proposal. The bargaining unit members of the University Academic Policy Committee shall hear all such procedural appeals and shall render a final decision. As to remedy, the bargaining unit members of the University Academic Policy Committee shall be limited to remanding the matter back to the Faculty Development Committee with specific procedural instructions. Except as set out hereafter, appeals regarding the actions of the Provost under this Article shall be limited to an alleged failure by the Provost to follow the required procedure and shall be processed under the grievance and arbitration provisions of this Agreement as to the basis for any such deviation from these recommendations.</w:t>
      </w:r>
    </w:p>
    <w:p w14:paraId="7540415A" w14:textId="77777777" w:rsidR="00371752" w:rsidRDefault="00371752" w:rsidP="00371752">
      <w:pPr>
        <w:pStyle w:val="ListParagraph"/>
        <w:numPr>
          <w:ilvl w:val="2"/>
          <w:numId w:val="17"/>
        </w:numPr>
        <w:tabs>
          <w:tab w:val="left" w:pos="2980"/>
        </w:tabs>
        <w:spacing w:before="241"/>
        <w:ind w:left="2980" w:hanging="720"/>
        <w:rPr>
          <w:sz w:val="24"/>
        </w:rPr>
      </w:pPr>
      <w:r>
        <w:rPr>
          <w:spacing w:val="-2"/>
          <w:sz w:val="24"/>
          <w:u w:val="single"/>
        </w:rPr>
        <w:t>Notification</w:t>
      </w:r>
    </w:p>
    <w:p w14:paraId="3D180C90" w14:textId="77777777" w:rsidR="00371752" w:rsidRDefault="00371752" w:rsidP="00371752">
      <w:pPr>
        <w:pStyle w:val="BodyText"/>
        <w:ind w:left="2620" w:right="217"/>
      </w:pPr>
      <w:r>
        <w:t>The</w:t>
      </w:r>
      <w:r>
        <w:rPr>
          <w:spacing w:val="-6"/>
        </w:rPr>
        <w:t xml:space="preserve"> </w:t>
      </w:r>
      <w:r>
        <w:t>University</w:t>
      </w:r>
      <w:r>
        <w:rPr>
          <w:spacing w:val="-9"/>
        </w:rPr>
        <w:t xml:space="preserve"> </w:t>
      </w:r>
      <w:r>
        <w:t>shall</w:t>
      </w:r>
      <w:r>
        <w:rPr>
          <w:spacing w:val="-4"/>
        </w:rPr>
        <w:t xml:space="preserve"> </w:t>
      </w:r>
      <w:r>
        <w:t>notify</w:t>
      </w:r>
      <w:r>
        <w:rPr>
          <w:spacing w:val="-7"/>
        </w:rPr>
        <w:t xml:space="preserve"> </w:t>
      </w:r>
      <w:r>
        <w:t>recipients</w:t>
      </w:r>
      <w:r>
        <w:rPr>
          <w:spacing w:val="-4"/>
        </w:rPr>
        <w:t xml:space="preserve"> </w:t>
      </w:r>
      <w:r>
        <w:t>of</w:t>
      </w:r>
      <w:r>
        <w:rPr>
          <w:spacing w:val="-2"/>
        </w:rPr>
        <w:t xml:space="preserve"> </w:t>
      </w:r>
      <w:r>
        <w:t>reimbursement</w:t>
      </w:r>
      <w:r>
        <w:rPr>
          <w:spacing w:val="-4"/>
        </w:rPr>
        <w:t xml:space="preserve"> </w:t>
      </w:r>
      <w:r>
        <w:t>by</w:t>
      </w:r>
      <w:r>
        <w:rPr>
          <w:spacing w:val="-9"/>
        </w:rPr>
        <w:t xml:space="preserve"> </w:t>
      </w:r>
      <w:r>
        <w:t>March</w:t>
      </w:r>
      <w:r>
        <w:rPr>
          <w:spacing w:val="-4"/>
        </w:rPr>
        <w:t xml:space="preserve"> </w:t>
      </w:r>
      <w:r>
        <w:t>18 of the academic year preceding the academic year for which the reimbursement is applicable if the Provost has received the recommendations from the Faculty Development Committee, as aforesaid, by the preceding March 1.</w:t>
      </w:r>
    </w:p>
    <w:p w14:paraId="5EA6C3B5" w14:textId="77777777" w:rsidR="00371752" w:rsidRDefault="00371752" w:rsidP="00371752">
      <w:pPr>
        <w:pStyle w:val="ListParagraph"/>
        <w:numPr>
          <w:ilvl w:val="0"/>
          <w:numId w:val="17"/>
        </w:numPr>
        <w:tabs>
          <w:tab w:val="left" w:pos="1540"/>
        </w:tabs>
        <w:rPr>
          <w:sz w:val="24"/>
        </w:rPr>
      </w:pPr>
      <w:r>
        <w:rPr>
          <w:sz w:val="24"/>
          <w:u w:val="single"/>
        </w:rPr>
        <w:t>On-Campus</w:t>
      </w:r>
      <w:r>
        <w:rPr>
          <w:spacing w:val="-3"/>
          <w:sz w:val="24"/>
          <w:u w:val="single"/>
        </w:rPr>
        <w:t xml:space="preserve"> </w:t>
      </w:r>
      <w:r>
        <w:rPr>
          <w:sz w:val="24"/>
          <w:u w:val="single"/>
        </w:rPr>
        <w:t>Training</w:t>
      </w:r>
      <w:r>
        <w:rPr>
          <w:spacing w:val="-5"/>
          <w:sz w:val="24"/>
          <w:u w:val="single"/>
        </w:rPr>
        <w:t xml:space="preserve"> </w:t>
      </w:r>
      <w:r>
        <w:rPr>
          <w:sz w:val="24"/>
          <w:u w:val="single"/>
        </w:rPr>
        <w:t>and Development</w:t>
      </w:r>
      <w:r>
        <w:rPr>
          <w:spacing w:val="-2"/>
          <w:sz w:val="24"/>
          <w:u w:val="single"/>
        </w:rPr>
        <w:t xml:space="preserve"> Projects</w:t>
      </w:r>
    </w:p>
    <w:p w14:paraId="3EAED6F6" w14:textId="77777777" w:rsidR="00371752" w:rsidRDefault="00371752" w:rsidP="00371752">
      <w:pPr>
        <w:pStyle w:val="BodyText"/>
        <w:ind w:firstLine="719"/>
      </w:pPr>
      <w:r>
        <w:t>The parties recognize that the rapid development of technologies for both teaching</w:t>
      </w:r>
      <w:r>
        <w:rPr>
          <w:spacing w:val="-1"/>
        </w:rPr>
        <w:t xml:space="preserve"> </w:t>
      </w:r>
      <w:r>
        <w:t>and research has created a growing need for bargaining unit skill development. The parties also recognize that such development is often best accomplished through on-campus training and development</w:t>
      </w:r>
      <w:r>
        <w:rPr>
          <w:spacing w:val="-3"/>
        </w:rPr>
        <w:t xml:space="preserve"> </w:t>
      </w:r>
      <w:r>
        <w:t>projects,</w:t>
      </w:r>
      <w:r>
        <w:rPr>
          <w:spacing w:val="-3"/>
        </w:rPr>
        <w:t xml:space="preserve"> </w:t>
      </w:r>
      <w:r>
        <w:t>which</w:t>
      </w:r>
      <w:r>
        <w:rPr>
          <w:spacing w:val="-3"/>
        </w:rPr>
        <w:t xml:space="preserve"> </w:t>
      </w:r>
      <w:r>
        <w:t>may</w:t>
      </w:r>
      <w:r>
        <w:rPr>
          <w:spacing w:val="-8"/>
        </w:rPr>
        <w:t xml:space="preserve"> </w:t>
      </w:r>
      <w:r>
        <w:t>include</w:t>
      </w:r>
      <w:r>
        <w:rPr>
          <w:spacing w:val="-3"/>
        </w:rPr>
        <w:t xml:space="preserve"> </w:t>
      </w:r>
      <w:r>
        <w:t>on-line</w:t>
      </w:r>
      <w:r>
        <w:rPr>
          <w:spacing w:val="-2"/>
        </w:rPr>
        <w:t xml:space="preserve"> </w:t>
      </w:r>
      <w:r>
        <w:t>delivery.</w:t>
      </w:r>
      <w:r>
        <w:rPr>
          <w:spacing w:val="-2"/>
        </w:rPr>
        <w:t xml:space="preserve"> </w:t>
      </w:r>
      <w:r>
        <w:t>Therefore,</w:t>
      </w:r>
      <w:r>
        <w:rPr>
          <w:spacing w:val="-3"/>
        </w:rPr>
        <w:t xml:space="preserve"> </w:t>
      </w:r>
      <w:r>
        <w:t>the</w:t>
      </w:r>
      <w:r>
        <w:rPr>
          <w:spacing w:val="-2"/>
        </w:rPr>
        <w:t xml:space="preserve"> </w:t>
      </w:r>
      <w:r>
        <w:t>University</w:t>
      </w:r>
      <w:r>
        <w:rPr>
          <w:spacing w:val="-8"/>
        </w:rPr>
        <w:t xml:space="preserve"> </w:t>
      </w:r>
      <w:r>
        <w:t>shall</w:t>
      </w:r>
      <w:r>
        <w:rPr>
          <w:spacing w:val="-3"/>
        </w:rPr>
        <w:t xml:space="preserve"> </w:t>
      </w:r>
      <w:r>
        <w:t>take appropriate steps to establish and fund such development projects.</w:t>
      </w:r>
    </w:p>
    <w:p w14:paraId="54797DE6" w14:textId="77777777" w:rsidR="00371752" w:rsidRDefault="00371752" w:rsidP="00371752">
      <w:pPr>
        <w:pStyle w:val="ListParagraph"/>
        <w:numPr>
          <w:ilvl w:val="0"/>
          <w:numId w:val="16"/>
        </w:numPr>
        <w:tabs>
          <w:tab w:val="left" w:pos="1540"/>
        </w:tabs>
        <w:spacing w:before="241"/>
        <w:rPr>
          <w:sz w:val="24"/>
        </w:rPr>
      </w:pPr>
      <w:r>
        <w:rPr>
          <w:sz w:val="24"/>
          <w:u w:val="single"/>
        </w:rPr>
        <w:t>Additional</w:t>
      </w:r>
      <w:r>
        <w:rPr>
          <w:spacing w:val="-4"/>
          <w:sz w:val="24"/>
          <w:u w:val="single"/>
        </w:rPr>
        <w:t xml:space="preserve"> </w:t>
      </w:r>
      <w:r>
        <w:rPr>
          <w:sz w:val="24"/>
          <w:u w:val="single"/>
        </w:rPr>
        <w:t>Bargaining</w:t>
      </w:r>
      <w:r>
        <w:rPr>
          <w:spacing w:val="-5"/>
          <w:sz w:val="24"/>
          <w:u w:val="single"/>
        </w:rPr>
        <w:t xml:space="preserve"> </w:t>
      </w:r>
      <w:r>
        <w:rPr>
          <w:sz w:val="24"/>
          <w:u w:val="single"/>
        </w:rPr>
        <w:t>Unit</w:t>
      </w:r>
      <w:r>
        <w:rPr>
          <w:spacing w:val="-2"/>
          <w:sz w:val="24"/>
          <w:u w:val="single"/>
        </w:rPr>
        <w:t xml:space="preserve"> </w:t>
      </w:r>
      <w:r>
        <w:rPr>
          <w:sz w:val="24"/>
          <w:u w:val="single"/>
        </w:rPr>
        <w:t>Development</w:t>
      </w:r>
      <w:r>
        <w:rPr>
          <w:spacing w:val="-1"/>
          <w:sz w:val="24"/>
          <w:u w:val="single"/>
        </w:rPr>
        <w:t xml:space="preserve"> </w:t>
      </w:r>
      <w:r>
        <w:rPr>
          <w:spacing w:val="-2"/>
          <w:sz w:val="24"/>
          <w:u w:val="single"/>
        </w:rPr>
        <w:t>Support</w:t>
      </w:r>
    </w:p>
    <w:p w14:paraId="53DFB4EC" w14:textId="77777777" w:rsidR="00371752" w:rsidRDefault="00371752" w:rsidP="00371752">
      <w:pPr>
        <w:pStyle w:val="BodyText"/>
        <w:spacing w:before="0"/>
        <w:ind w:left="0"/>
      </w:pPr>
    </w:p>
    <w:p w14:paraId="482CAFCE" w14:textId="77777777" w:rsidR="00371752" w:rsidRDefault="00371752" w:rsidP="00371752">
      <w:pPr>
        <w:pStyle w:val="BodyText"/>
        <w:spacing w:before="0"/>
        <w:ind w:right="125" w:firstLine="719"/>
      </w:pPr>
      <w:r>
        <w:t>The</w:t>
      </w:r>
      <w:r>
        <w:rPr>
          <w:spacing w:val="-5"/>
        </w:rPr>
        <w:t xml:space="preserve"> </w:t>
      </w:r>
      <w:r>
        <w:t>University</w:t>
      </w:r>
      <w:r>
        <w:rPr>
          <w:spacing w:val="-8"/>
        </w:rPr>
        <w:t xml:space="preserve"> </w:t>
      </w:r>
      <w:r>
        <w:t>may</w:t>
      </w:r>
      <w:r>
        <w:rPr>
          <w:spacing w:val="-6"/>
        </w:rPr>
        <w:t xml:space="preserve"> </w:t>
      </w:r>
      <w:r>
        <w:t>grant</w:t>
      </w:r>
      <w:r>
        <w:rPr>
          <w:spacing w:val="-1"/>
        </w:rPr>
        <w:t xml:space="preserve"> </w:t>
      </w:r>
      <w:r>
        <w:t>additional</w:t>
      </w:r>
      <w:r>
        <w:rPr>
          <w:spacing w:val="-3"/>
        </w:rPr>
        <w:t xml:space="preserve"> </w:t>
      </w:r>
      <w:r>
        <w:t>development</w:t>
      </w:r>
      <w:r>
        <w:rPr>
          <w:spacing w:val="-3"/>
        </w:rPr>
        <w:t xml:space="preserve"> </w:t>
      </w:r>
      <w:r>
        <w:t>support</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4"/>
        </w:rPr>
        <w:t xml:space="preserve"> </w:t>
      </w:r>
      <w:r>
        <w:t xml:space="preserve">bargaining unit, provided that research leaves, professional development leaves, and summer fellowships </w:t>
      </w:r>
      <w:r>
        <w:lastRenderedPageBreak/>
        <w:t>may be granted only pursuant to the procedures set forth elsewhere in this Article.</w:t>
      </w:r>
    </w:p>
    <w:p w14:paraId="05BFB937" w14:textId="77777777" w:rsidR="00C62E51" w:rsidRPr="00371752" w:rsidRDefault="00C62E51" w:rsidP="00371752"/>
    <w:sectPr w:rsidR="00C62E51" w:rsidRPr="00371752">
      <w:footerReference w:type="default" r:id="rId14"/>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10CC" w14:textId="77777777" w:rsidR="00232049" w:rsidRDefault="00232049">
      <w:r>
        <w:separator/>
      </w:r>
    </w:p>
  </w:endnote>
  <w:endnote w:type="continuationSeparator" w:id="0">
    <w:p w14:paraId="0D550FBE" w14:textId="77777777" w:rsidR="00232049" w:rsidRDefault="0023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1EBC" w14:textId="77777777" w:rsidR="00371752" w:rsidRDefault="00371752">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62712186" wp14:editId="291FF03E">
              <wp:simplePos x="0" y="0"/>
              <wp:positionH relativeFrom="page">
                <wp:posOffset>6386714</wp:posOffset>
              </wp:positionH>
              <wp:positionV relativeFrom="page">
                <wp:posOffset>9323781</wp:posOffset>
              </wp:positionV>
              <wp:extent cx="296545" cy="12700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75614527" w14:textId="77777777" w:rsidR="00371752" w:rsidRDefault="00371752">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62712186" id="_x0000_t202" coordsize="21600,21600" o:spt="202" path="m,l,21600r21600,l21600,xe">
              <v:stroke joinstyle="miter"/>
              <v:path gradientshapeok="t" o:connecttype="rect"/>
            </v:shapetype>
            <v:shape id="Textbox 94" o:spid="_x0000_s1026" type="#_x0000_t202" style="position:absolute;margin-left:502.9pt;margin-top:734.15pt;width:23.35pt;height:10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" filled="f" stroked="f">
              <v:textbox inset="0,0,0,0">
                <w:txbxContent>
                  <w:p w14:paraId="75614527" w14:textId="77777777" w:rsidR="00371752" w:rsidRDefault="00371752">
                    <w:pPr>
                      <w:spacing w:line="199" w:lineRule="exact"/>
                      <w:rPr>
                        <w:b/>
                        <w:sz w:val="18"/>
                      </w:rPr>
                    </w:pPr>
                    <w:r>
                      <w:rPr>
                        <w:b/>
                        <w:sz w:val="18"/>
                      </w:rPr>
                      <w:t xml:space="preserve">rty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495036D7" wp14:editId="2554B86A">
              <wp:simplePos x="0" y="0"/>
              <wp:positionH relativeFrom="page">
                <wp:posOffset>6386829</wp:posOffset>
              </wp:positionH>
              <wp:positionV relativeFrom="page">
                <wp:posOffset>9314180</wp:posOffset>
              </wp:positionV>
              <wp:extent cx="290195" cy="145415"/>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 cy="145415"/>
                      </a:xfrm>
                      <a:custGeom>
                        <a:avLst/>
                        <a:gdLst/>
                        <a:ahLst/>
                        <a:cxnLst/>
                        <a:rect l="l" t="t" r="r" b="b"/>
                        <a:pathLst>
                          <a:path w="290195" h="145415">
                            <a:moveTo>
                              <a:pt x="290195" y="0"/>
                            </a:moveTo>
                            <a:lnTo>
                              <a:pt x="0" y="0"/>
                            </a:lnTo>
                            <a:lnTo>
                              <a:pt x="0" y="145415"/>
                            </a:lnTo>
                            <a:lnTo>
                              <a:pt x="290195" y="145415"/>
                            </a:lnTo>
                            <a:lnTo>
                              <a:pt x="2901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C22C1DE" id="Graphic 95" o:spid="_x0000_s1026" style="position:absolute;margin-left:502.9pt;margin-top:733.4pt;width:22.85pt;height:11.45pt;z-index:-18260992;visibility:visible;mso-wrap-style:square;mso-wrap-distance-left:0;mso-wrap-distance-top:0;mso-wrap-distance-right:0;mso-wrap-distance-bottom:0;mso-position-horizontal:absolute;mso-position-horizontal-relative:page;mso-position-vertical:absolute;mso-position-vertical-relative:page;v-text-anchor:top" coordsize="290195,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" path="m290195,l,,,145415r290195,l290195,xe" stroked="f">
              <v:path arrowok="t"/>
              <w10:wrap anchorx="page" anchory="page"/>
            </v:shape>
          </w:pict>
        </mc:Fallback>
      </mc:AlternateContent>
    </w:r>
    <w:r>
      <w:rPr>
        <w:noProof/>
      </w:rPr>
      <mc:AlternateContent>
        <mc:Choice Requires="wps">
          <w:drawing>
            <wp:anchor distT="0" distB="0" distL="0" distR="0" simplePos="0" relativeHeight="485056512" behindDoc="1" locked="0" layoutInCell="1" allowOverlap="1" wp14:anchorId="3E3379F9" wp14:editId="57DB1987">
              <wp:simplePos x="0" y="0"/>
              <wp:positionH relativeFrom="page">
                <wp:posOffset>3759834</wp:posOffset>
              </wp:positionH>
              <wp:positionV relativeFrom="page">
                <wp:posOffset>9133873</wp:posOffset>
              </wp:positionV>
              <wp:extent cx="254000" cy="19431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2FA6E8C6" w14:textId="77777777" w:rsidR="00371752" w:rsidRDefault="00371752">
                          <w:pPr>
                            <w:pStyle w:val="BodyText"/>
                            <w:spacing w:before="10"/>
                            <w:ind w:left="20"/>
                          </w:pPr>
                          <w:r>
                            <w:rPr>
                              <w:spacing w:val="-5"/>
                            </w:rPr>
                            <w:t>141</w:t>
                          </w:r>
                        </w:p>
                      </w:txbxContent>
                    </wps:txbx>
                    <wps:bodyPr wrap="square" lIns="0" tIns="0" rIns="0" bIns="0" rtlCol="0">
                      <a:noAutofit/>
                    </wps:bodyPr>
                  </wps:wsp>
                </a:graphicData>
              </a:graphic>
            </wp:anchor>
          </w:drawing>
        </mc:Choice>
        <mc:Fallback>
          <w:pict>
            <v:shape w14:anchorId="3E3379F9" id="Textbox 96" o:spid="_x0000_s1027" type="#_x0000_t202" style="position:absolute;margin-left:296.05pt;margin-top:719.2pt;width:20pt;height:15.3pt;z-index:-182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" filled="f" stroked="f">
              <v:textbox inset="0,0,0,0">
                <w:txbxContent>
                  <w:p w14:paraId="2FA6E8C6" w14:textId="77777777" w:rsidR="00371752" w:rsidRDefault="00371752">
                    <w:pPr>
                      <w:pStyle w:val="BodyText"/>
                      <w:spacing w:before="10"/>
                      <w:ind w:left="20"/>
                    </w:pPr>
                    <w:r>
                      <w:rPr>
                        <w:spacing w:val="-5"/>
                      </w:rPr>
                      <w:t>141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30EB" w14:textId="77777777" w:rsidR="00371752" w:rsidRDefault="00371752">
    <w:pPr>
      <w:pStyle w:val="BodyText"/>
      <w:spacing w:before="0" w:line="14" w:lineRule="auto"/>
      <w:ind w:left="0"/>
      <w:rPr>
        <w:sz w:val="20"/>
      </w:rPr>
    </w:pPr>
    <w:r>
      <w:rPr>
        <w:noProof/>
      </w:rPr>
      <mc:AlternateContent>
        <mc:Choice Requires="wps">
          <w:drawing>
            <wp:anchor distT="0" distB="0" distL="0" distR="0" simplePos="0" relativeHeight="485057536" behindDoc="1" locked="0" layoutInCell="1" allowOverlap="1" wp14:anchorId="0B6F223E" wp14:editId="418161F7">
              <wp:simplePos x="0" y="0"/>
              <wp:positionH relativeFrom="page">
                <wp:posOffset>3734434</wp:posOffset>
              </wp:positionH>
              <wp:positionV relativeFrom="page">
                <wp:posOffset>9133873</wp:posOffset>
              </wp:positionV>
              <wp:extent cx="317500" cy="194310"/>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313CB44B" w14:textId="77777777" w:rsidR="00371752" w:rsidRDefault="003717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142</w:t>
                          </w:r>
                          <w:r>
                            <w:rPr>
                              <w:spacing w:val="-5"/>
                            </w:rPr>
                            <w:fldChar w:fldCharType="end"/>
                          </w:r>
                        </w:p>
                      </w:txbxContent>
                    </wps:txbx>
                    <wps:bodyPr wrap="square" lIns="0" tIns="0" rIns="0" bIns="0" rtlCol="0">
                      <a:noAutofit/>
                    </wps:bodyPr>
                  </wps:wsp>
                </a:graphicData>
              </a:graphic>
            </wp:anchor>
          </w:drawing>
        </mc:Choice>
        <mc:Fallback>
          <w:pict>
            <v:shapetype w14:anchorId="0B6F223E" id="_x0000_t202" coordsize="21600,21600" o:spt="202" path="m,l,21600r21600,l21600,xe">
              <v:stroke joinstyle="miter"/>
              <v:path gradientshapeok="t" o:connecttype="rect"/>
            </v:shapetype>
            <v:shape id="Textbox 99" o:spid="_x0000_s1028" type="#_x0000_t202" style="position:absolute;margin-left:294.05pt;margin-top:719.2pt;width:25pt;height:15.3pt;z-index:-18258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CbK9pvrAEAAEcDAAAOAAAAAAAAAAAAAAAAAC4CAABkcnMvZTJvRG9j&#13;&#10;LnhtbFBLAQItABQABgAIAAAAIQCtAuBt5QAAABIBAAAPAAAAAAAAAAAAAAAAAAYEAABkcnMvZG93&#13;&#10;bnJldi54bWxQSwUGAAAAAAQABADzAAAAGAUAAAAA&#13;&#10;" filled="f" stroked="f">
              <v:textbox inset="0,0,0,0">
                <w:txbxContent>
                  <w:p w14:paraId="313CB44B" w14:textId="77777777" w:rsidR="00371752" w:rsidRDefault="003717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142</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8560" behindDoc="1" locked="0" layoutInCell="1" allowOverlap="1" wp14:anchorId="1B981879" wp14:editId="34EFA855">
              <wp:simplePos x="0" y="0"/>
              <wp:positionH relativeFrom="page">
                <wp:posOffset>4721733</wp:posOffset>
              </wp:positionH>
              <wp:positionV relativeFrom="page">
                <wp:posOffset>9311081</wp:posOffset>
              </wp:positionV>
              <wp:extent cx="2146300" cy="15240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00DD7C37" w14:textId="77777777" w:rsidR="00371752" w:rsidRDefault="00371752">
                          <w:pPr>
                            <w:spacing w:before="12"/>
                            <w:ind w:left="20"/>
                            <w:rPr>
                              <w:b/>
                              <w:sz w:val="18"/>
                            </w:rPr>
                          </w:pPr>
                        </w:p>
                      </w:txbxContent>
                    </wps:txbx>
                    <wps:bodyPr wrap="square" lIns="0" tIns="0" rIns="0" bIns="0" rtlCol="0">
                      <a:noAutofit/>
                    </wps:bodyPr>
                  </wps:wsp>
                </a:graphicData>
              </a:graphic>
            </wp:anchor>
          </w:drawing>
        </mc:Choice>
        <mc:Fallback>
          <w:pict>
            <v:shape w14:anchorId="1B981879" id="Textbox 100" o:spid="_x0000_s1029" type="#_x0000_t202" style="position:absolute;margin-left:371.8pt;margin-top:733.15pt;width:169pt;height:12pt;z-index:-182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JpHyjqrAQAASgMAAA4AAAAAAAAAAAAAAAAALgIAAGRycy9lMm9Eb2Mu&#13;&#10;eG1sUEsBAi0AFAAGAAgAAAAhAPnL2MLlAAAAEwEAAA8AAAAAAAAAAAAAAAAABQQAAGRycy9kb3du&#13;&#10;cmV2LnhtbFBLBQYAAAAABAAEAPMAAAAXBQAAAAA=&#13;&#10;" filled="f" stroked="f">
              <v:textbox inset="0,0,0,0">
                <w:txbxContent>
                  <w:p w14:paraId="00DD7C37" w14:textId="77777777" w:rsidR="00371752" w:rsidRDefault="00371752">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3930" w14:textId="77777777" w:rsidR="00371752" w:rsidRDefault="00371752">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06D9" w14:textId="77777777" w:rsidR="00371752" w:rsidRDefault="00371752">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C0D" w14:textId="77777777" w:rsidR="00371752" w:rsidRDefault="00371752">
    <w:pPr>
      <w:pStyle w:val="BodyText"/>
      <w:spacing w:before="0" w:line="14" w:lineRule="auto"/>
      <w:ind w:left="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76F2" w14:textId="77777777" w:rsidR="00371752" w:rsidRDefault="00371752">
    <w:pPr>
      <w:pStyle w:val="BodyText"/>
      <w:spacing w:before="0" w:line="14" w:lineRule="auto"/>
      <w:ind w:left="0"/>
      <w:rPr>
        <w:sz w:val="20"/>
      </w:rPr>
    </w:pPr>
    <w:r>
      <w:rPr>
        <w:noProof/>
      </w:rPr>
      <mc:AlternateContent>
        <mc:Choice Requires="wps">
          <w:drawing>
            <wp:anchor distT="0" distB="0" distL="0" distR="0" simplePos="0" relativeHeight="485059584" behindDoc="1" locked="0" layoutInCell="1" allowOverlap="1" wp14:anchorId="69199E91" wp14:editId="16E50AC7">
              <wp:simplePos x="0" y="0"/>
              <wp:positionH relativeFrom="page">
                <wp:posOffset>3734434</wp:posOffset>
              </wp:positionH>
              <wp:positionV relativeFrom="page">
                <wp:posOffset>9133873</wp:posOffset>
              </wp:positionV>
              <wp:extent cx="317500" cy="19431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4BF2EAB9" w14:textId="77777777" w:rsidR="00371752" w:rsidRDefault="003717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149</w:t>
                          </w:r>
                          <w:r>
                            <w:rPr>
                              <w:spacing w:val="-5"/>
                            </w:rPr>
                            <w:fldChar w:fldCharType="end"/>
                          </w:r>
                        </w:p>
                      </w:txbxContent>
                    </wps:txbx>
                    <wps:bodyPr wrap="square" lIns="0" tIns="0" rIns="0" bIns="0" rtlCol="0">
                      <a:noAutofit/>
                    </wps:bodyPr>
                  </wps:wsp>
                </a:graphicData>
              </a:graphic>
            </wp:anchor>
          </w:drawing>
        </mc:Choice>
        <mc:Fallback>
          <w:pict>
            <v:shapetype w14:anchorId="69199E91" id="_x0000_t202" coordsize="21600,21600" o:spt="202" path="m,l,21600r21600,l21600,xe">
              <v:stroke joinstyle="miter"/>
              <v:path gradientshapeok="t" o:connecttype="rect"/>
            </v:shapetype>
            <v:shape id="Textbox 105" o:spid="_x0000_s1030" type="#_x0000_t202" style="position:absolute;margin-left:294.05pt;margin-top:719.2pt;width:25pt;height:15.3pt;z-index:-182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uNq7r60BAABJAwAADgAAAAAAAAAAAAAAAAAuAgAAZHJzL2Uyb0Rv&#13;&#10;Yy54bWxQSwECLQAUAAYACAAAACEArQLgbeUAAAASAQAADwAAAAAAAAAAAAAAAAAHBAAAZHJzL2Rv&#13;&#10;d25yZXYueG1sUEsFBgAAAAAEAAQA8wAAABkFAAAAAA==&#13;&#10;" filled="f" stroked="f">
              <v:textbox inset="0,0,0,0">
                <w:txbxContent>
                  <w:p w14:paraId="4BF2EAB9" w14:textId="77777777" w:rsidR="00371752" w:rsidRDefault="003717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149</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0608" behindDoc="1" locked="0" layoutInCell="1" allowOverlap="1" wp14:anchorId="6BDB2F8F" wp14:editId="52BC74CA">
              <wp:simplePos x="0" y="0"/>
              <wp:positionH relativeFrom="page">
                <wp:posOffset>4721733</wp:posOffset>
              </wp:positionH>
              <wp:positionV relativeFrom="page">
                <wp:posOffset>9311081</wp:posOffset>
              </wp:positionV>
              <wp:extent cx="2146300" cy="15240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123A382" w14:textId="77777777" w:rsidR="00371752" w:rsidRDefault="00371752">
                          <w:pPr>
                            <w:spacing w:before="12"/>
                            <w:ind w:left="20"/>
                            <w:rPr>
                              <w:b/>
                              <w:sz w:val="18"/>
                            </w:rPr>
                          </w:pPr>
                        </w:p>
                      </w:txbxContent>
                    </wps:txbx>
                    <wps:bodyPr wrap="square" lIns="0" tIns="0" rIns="0" bIns="0" rtlCol="0">
                      <a:noAutofit/>
                    </wps:bodyPr>
                  </wps:wsp>
                </a:graphicData>
              </a:graphic>
            </wp:anchor>
          </w:drawing>
        </mc:Choice>
        <mc:Fallback>
          <w:pict>
            <v:shape w14:anchorId="6BDB2F8F" id="Textbox 106" o:spid="_x0000_s1031" type="#_x0000_t202" style="position:absolute;margin-left:371.8pt;margin-top:733.15pt;width:169pt;height:12pt;z-index:-18255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fYIqwEAAEoDAAAOAAAAZHJzL2Uyb0RvYy54bWysU8GO0zAQvSPxD5bvNGnZr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XbmVwivHQ3oy&#13;&#10;U2xgEumIGzQGqhj3GBgZpw8wMTibpfAA+icxpHiBmS8Qo1NDJosufdmq4Is8g/O171xGaD7crG+2&#13;&#10;b0tOac6tbzc3HCfS59sBKX424EQKaok816xAnR4oztAFchEz10+y4tRM2eHtYqaB9sxeRh57LenX&#13;&#10;UaGRYvjiua/pjSwBLkGzBBiHj5BfUrLk4f0xgu2zgFRp5r0I4IFlC5fHlV7Ey31GPf8C+98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Iqt9girAQAASgMAAA4AAAAAAAAAAAAAAAAALgIAAGRycy9lMm9Eb2Mu&#13;&#10;eG1sUEsBAi0AFAAGAAgAAAAhAPnL2MLlAAAAEwEAAA8AAAAAAAAAAAAAAAAABQQAAGRycy9kb3du&#13;&#10;cmV2LnhtbFBLBQYAAAAABAAEAPMAAAAXBQAAAAA=&#13;&#10;" filled="f" stroked="f">
              <v:textbox inset="0,0,0,0">
                <w:txbxContent>
                  <w:p w14:paraId="4123A382" w14:textId="77777777" w:rsidR="00371752" w:rsidRDefault="00371752">
                    <w:pPr>
                      <w:spacing w:before="12"/>
                      <w:ind w:left="20"/>
                      <w:rPr>
                        <w:b/>
                        <w:sz w:val="1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DF47" w14:textId="77777777" w:rsidR="00371752" w:rsidRDefault="00371752">
    <w:pPr>
      <w:pStyle w:val="BodyText"/>
      <w:spacing w:before="0" w:line="14" w:lineRule="auto"/>
      <w:ind w:left="0"/>
      <w:rPr>
        <w:sz w:val="20"/>
      </w:rPr>
    </w:pPr>
    <w:r>
      <w:rPr>
        <w:noProof/>
      </w:rPr>
      <mc:AlternateContent>
        <mc:Choice Requires="wps">
          <w:drawing>
            <wp:anchor distT="0" distB="0" distL="0" distR="0" simplePos="0" relativeHeight="485061632" behindDoc="1" locked="0" layoutInCell="1" allowOverlap="1" wp14:anchorId="22D93C55" wp14:editId="02EC3F48">
              <wp:simplePos x="0" y="0"/>
              <wp:positionH relativeFrom="page">
                <wp:posOffset>6436989</wp:posOffset>
              </wp:positionH>
              <wp:positionV relativeFrom="page">
                <wp:posOffset>9323781</wp:posOffset>
              </wp:positionV>
              <wp:extent cx="246379" cy="12700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0F44918A" w14:textId="77777777" w:rsidR="00371752" w:rsidRDefault="00371752">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22D93C55" id="_x0000_t202" coordsize="21600,21600" o:spt="202" path="m,l,21600r21600,l21600,xe">
              <v:stroke joinstyle="miter"/>
              <v:path gradientshapeok="t" o:connecttype="rect"/>
            </v:shapetype>
            <v:shape id="Textbox 107" o:spid="_x0000_s1032" type="#_x0000_t202" style="position:absolute;margin-left:506.85pt;margin-top:734.15pt;width:19.4pt;height:10pt;z-index:-18254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" filled="f" stroked="f">
              <v:textbox inset="0,0,0,0">
                <w:txbxContent>
                  <w:p w14:paraId="0F44918A" w14:textId="77777777" w:rsidR="00371752" w:rsidRDefault="00371752">
                    <w:pPr>
                      <w:spacing w:line="199" w:lineRule="exact"/>
                      <w:rPr>
                        <w:b/>
                        <w:sz w:val="18"/>
                      </w:rPr>
                    </w:pPr>
                    <w:r>
                      <w:rPr>
                        <w:b/>
                        <w:sz w:val="18"/>
                      </w:rPr>
                      <w:t>ty</w:t>
                    </w:r>
                    <w:r>
                      <w:rPr>
                        <w:b/>
                        <w:spacing w:val="1"/>
                        <w:sz w:val="18"/>
                      </w:rPr>
                      <w:t xml:space="preserve">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62656" behindDoc="1" locked="0" layoutInCell="1" allowOverlap="1" wp14:anchorId="3C445BB0" wp14:editId="257E4110">
              <wp:simplePos x="0" y="0"/>
              <wp:positionH relativeFrom="page">
                <wp:posOffset>6435725</wp:posOffset>
              </wp:positionH>
              <wp:positionV relativeFrom="page">
                <wp:posOffset>9323069</wp:posOffset>
              </wp:positionV>
              <wp:extent cx="247650" cy="13843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38430"/>
                      </a:xfrm>
                      <a:custGeom>
                        <a:avLst/>
                        <a:gdLst/>
                        <a:ahLst/>
                        <a:cxnLst/>
                        <a:rect l="l" t="t" r="r" b="b"/>
                        <a:pathLst>
                          <a:path w="247650" h="138430">
                            <a:moveTo>
                              <a:pt x="247650" y="0"/>
                            </a:moveTo>
                            <a:lnTo>
                              <a:pt x="0" y="0"/>
                            </a:lnTo>
                            <a:lnTo>
                              <a:pt x="0" y="138429"/>
                            </a:lnTo>
                            <a:lnTo>
                              <a:pt x="247650" y="138429"/>
                            </a:lnTo>
                            <a:lnTo>
                              <a:pt x="2476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AF0C478" id="Graphic 108" o:spid="_x0000_s1026" style="position:absolute;margin-left:506.75pt;margin-top:734.1pt;width:19.5pt;height:10.9pt;z-index:-18253824;visibility:visible;mso-wrap-style:square;mso-wrap-distance-left:0;mso-wrap-distance-top:0;mso-wrap-distance-right:0;mso-wrap-distance-bottom:0;mso-position-horizontal:absolute;mso-position-horizontal-relative:page;mso-position-vertical:absolute;mso-position-vertical-relative:page;v-text-anchor:top" coordsize="24765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" path="m247650,l,,,138429r247650,l247650,xe" stroked="f">
              <v:path arrowok="t"/>
              <w10:wrap anchorx="page" anchory="page"/>
            </v:shape>
          </w:pict>
        </mc:Fallback>
      </mc:AlternateContent>
    </w:r>
    <w:r>
      <w:rPr>
        <w:noProof/>
      </w:rPr>
      <mc:AlternateContent>
        <mc:Choice Requires="wps">
          <w:drawing>
            <wp:anchor distT="0" distB="0" distL="0" distR="0" simplePos="0" relativeHeight="485063680" behindDoc="1" locked="0" layoutInCell="1" allowOverlap="1" wp14:anchorId="7792D049" wp14:editId="564D79AD">
              <wp:simplePos x="0" y="0"/>
              <wp:positionH relativeFrom="page">
                <wp:posOffset>3734434</wp:posOffset>
              </wp:positionH>
              <wp:positionV relativeFrom="page">
                <wp:posOffset>9133873</wp:posOffset>
              </wp:positionV>
              <wp:extent cx="317500" cy="19431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4901068" w14:textId="77777777" w:rsidR="00371752" w:rsidRDefault="003717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154</w:t>
                          </w:r>
                          <w:r>
                            <w:rPr>
                              <w:spacing w:val="-5"/>
                            </w:rPr>
                            <w:fldChar w:fldCharType="end"/>
                          </w:r>
                        </w:p>
                      </w:txbxContent>
                    </wps:txbx>
                    <wps:bodyPr wrap="square" lIns="0" tIns="0" rIns="0" bIns="0" rtlCol="0">
                      <a:noAutofit/>
                    </wps:bodyPr>
                  </wps:wsp>
                </a:graphicData>
              </a:graphic>
            </wp:anchor>
          </w:drawing>
        </mc:Choice>
        <mc:Fallback>
          <w:pict>
            <v:shape w14:anchorId="7792D049" id="Textbox 109" o:spid="_x0000_s1033" type="#_x0000_t202" style="position:absolute;margin-left:294.05pt;margin-top:719.2pt;width:25pt;height:15.3pt;z-index:-18252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WBmrsK0BAABJAwAADgAAAAAAAAAAAAAAAAAuAgAAZHJzL2Uyb0Rv&#13;&#10;Yy54bWxQSwECLQAUAAYACAAAACEArQLgbeUAAAASAQAADwAAAAAAAAAAAAAAAAAHBAAAZHJzL2Rv&#13;&#10;d25yZXYueG1sUEsFBgAAAAAEAAQA8wAAABkFAAAAAA==&#13;&#10;" filled="f" stroked="f">
              <v:textbox inset="0,0,0,0">
                <w:txbxContent>
                  <w:p w14:paraId="54901068" w14:textId="77777777" w:rsidR="00371752" w:rsidRDefault="003717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154</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64704" behindDoc="1" locked="0" layoutInCell="1" allowOverlap="1" wp14:anchorId="7541D71C" wp14:editId="79E63146">
              <wp:simplePos x="0" y="0"/>
              <wp:positionH relativeFrom="page">
                <wp:posOffset>4721733</wp:posOffset>
              </wp:positionH>
              <wp:positionV relativeFrom="page">
                <wp:posOffset>9283225</wp:posOffset>
              </wp:positionV>
              <wp:extent cx="2146300" cy="194310"/>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35D2453E" w14:textId="77777777" w:rsidR="00371752" w:rsidRDefault="00371752">
                          <w:pPr>
                            <w:spacing w:before="10"/>
                            <w:ind w:left="20"/>
                            <w:rPr>
                              <w:b/>
                              <w:sz w:val="18"/>
                            </w:rPr>
                          </w:pPr>
                        </w:p>
                      </w:txbxContent>
                    </wps:txbx>
                    <wps:bodyPr wrap="square" lIns="0" tIns="0" rIns="0" bIns="0" rtlCol="0">
                      <a:noAutofit/>
                    </wps:bodyPr>
                  </wps:wsp>
                </a:graphicData>
              </a:graphic>
            </wp:anchor>
          </w:drawing>
        </mc:Choice>
        <mc:Fallback>
          <w:pict>
            <v:shape w14:anchorId="7541D71C" id="Textbox 110" o:spid="_x0000_s1034" type="#_x0000_t202" style="position:absolute;margin-left:371.8pt;margin-top:730.95pt;width:169pt;height:15.3pt;z-index:-1825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" filled="f" stroked="f">
              <v:textbox inset="0,0,0,0">
                <w:txbxContent>
                  <w:p w14:paraId="35D2453E" w14:textId="77777777" w:rsidR="00371752" w:rsidRDefault="00371752">
                    <w:pPr>
                      <w:spacing w:before="10"/>
                      <w:ind w:left="20"/>
                      <w:rPr>
                        <w:b/>
                        <w:sz w:val="18"/>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35"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MyD4Mq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36"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KBQslqoBAABL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1B06" w14:textId="77777777" w:rsidR="00232049" w:rsidRDefault="00232049">
      <w:r>
        <w:separator/>
      </w:r>
    </w:p>
  </w:footnote>
  <w:footnote w:type="continuationSeparator" w:id="0">
    <w:p w14:paraId="70BA4331" w14:textId="77777777" w:rsidR="00232049" w:rsidRDefault="0023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232049"/>
    <w:rsid w:val="00371752"/>
    <w:rsid w:val="003A2CAB"/>
    <w:rsid w:val="005318E3"/>
    <w:rsid w:val="00777A0C"/>
    <w:rsid w:val="008B120F"/>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