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7C80" w14:textId="77777777" w:rsidR="00FE255F" w:rsidRDefault="00FE255F" w:rsidP="00FE255F">
      <w:pPr>
        <w:spacing w:before="79"/>
        <w:ind w:right="15"/>
        <w:jc w:val="center"/>
        <w:rPr>
          <w:b/>
          <w:sz w:val="24"/>
        </w:rPr>
      </w:pPr>
      <w:r>
        <w:rPr>
          <w:b/>
          <w:sz w:val="24"/>
          <w:u w:val="single"/>
        </w:rPr>
        <w:t>ARTICLE</w:t>
      </w:r>
      <w:r>
        <w:rPr>
          <w:b/>
          <w:spacing w:val="-1"/>
          <w:sz w:val="24"/>
          <w:u w:val="single"/>
        </w:rPr>
        <w:t xml:space="preserve"> </w:t>
      </w:r>
      <w:r>
        <w:rPr>
          <w:b/>
          <w:spacing w:val="-4"/>
          <w:sz w:val="24"/>
          <w:u w:val="single"/>
        </w:rPr>
        <w:t>XXXIV</w:t>
      </w:r>
    </w:p>
    <w:p w14:paraId="00223BAE" w14:textId="77777777" w:rsidR="00FE255F" w:rsidRDefault="00FE255F" w:rsidP="00FE255F">
      <w:pPr>
        <w:pStyle w:val="BodyText"/>
        <w:spacing w:before="0"/>
        <w:ind w:left="0"/>
        <w:rPr>
          <w:b/>
        </w:rPr>
      </w:pPr>
    </w:p>
    <w:p w14:paraId="3C583B62" w14:textId="77777777" w:rsidR="00FE255F" w:rsidRDefault="00FE255F" w:rsidP="00FE255F">
      <w:pPr>
        <w:ind w:right="18"/>
        <w:jc w:val="center"/>
        <w:rPr>
          <w:b/>
          <w:sz w:val="24"/>
        </w:rPr>
      </w:pPr>
      <w:r>
        <w:rPr>
          <w:b/>
          <w:sz w:val="24"/>
          <w:u w:val="single"/>
        </w:rPr>
        <w:t>COMPENSATION</w:t>
      </w:r>
      <w:r>
        <w:rPr>
          <w:b/>
          <w:spacing w:val="-4"/>
          <w:sz w:val="24"/>
          <w:u w:val="single"/>
        </w:rPr>
        <w:t xml:space="preserve"> </w:t>
      </w:r>
      <w:r>
        <w:rPr>
          <w:b/>
          <w:sz w:val="24"/>
          <w:u w:val="single"/>
        </w:rPr>
        <w:t>AND</w:t>
      </w:r>
      <w:r>
        <w:rPr>
          <w:b/>
          <w:spacing w:val="-2"/>
          <w:sz w:val="24"/>
          <w:u w:val="single"/>
        </w:rPr>
        <w:t xml:space="preserve"> </w:t>
      </w:r>
      <w:r>
        <w:rPr>
          <w:b/>
          <w:sz w:val="24"/>
          <w:u w:val="single"/>
        </w:rPr>
        <w:t>EMPLOYEE</w:t>
      </w:r>
      <w:r>
        <w:rPr>
          <w:b/>
          <w:spacing w:val="-2"/>
          <w:sz w:val="24"/>
          <w:u w:val="single"/>
        </w:rPr>
        <w:t xml:space="preserve"> BENEFITS</w:t>
      </w:r>
    </w:p>
    <w:p w14:paraId="1FEAE8C9" w14:textId="77777777" w:rsidR="00FE255F" w:rsidRDefault="00FE255F" w:rsidP="00FE255F">
      <w:pPr>
        <w:pStyle w:val="ListParagraph"/>
        <w:numPr>
          <w:ilvl w:val="0"/>
          <w:numId w:val="10"/>
        </w:numPr>
        <w:tabs>
          <w:tab w:val="left" w:pos="1540"/>
        </w:tabs>
        <w:spacing w:before="236"/>
        <w:rPr>
          <w:sz w:val="24"/>
        </w:rPr>
      </w:pPr>
      <w:r>
        <w:rPr>
          <w:spacing w:val="-2"/>
          <w:sz w:val="24"/>
          <w:u w:val="single"/>
        </w:rPr>
        <w:t>Compensation</w:t>
      </w:r>
    </w:p>
    <w:p w14:paraId="11F12224" w14:textId="77777777" w:rsidR="00FE255F" w:rsidRDefault="00FE255F" w:rsidP="00FE255F">
      <w:pPr>
        <w:pStyle w:val="BodyText"/>
        <w:ind w:right="125" w:firstLine="719"/>
      </w:pPr>
      <w:r>
        <w:t>The</w:t>
      </w:r>
      <w:r>
        <w:rPr>
          <w:spacing w:val="-2"/>
        </w:rPr>
        <w:t xml:space="preserve"> </w:t>
      </w:r>
      <w:r>
        <w:t>University</w:t>
      </w:r>
      <w:r>
        <w:rPr>
          <w:spacing w:val="-5"/>
        </w:rPr>
        <w:t xml:space="preserve"> </w:t>
      </w:r>
      <w:r>
        <w:t>agrees to pay, on the</w:t>
      </w:r>
      <w:r>
        <w:rPr>
          <w:spacing w:val="-1"/>
        </w:rPr>
        <w:t xml:space="preserve"> </w:t>
      </w:r>
      <w:r>
        <w:t>following</w:t>
      </w:r>
      <w:r>
        <w:rPr>
          <w:spacing w:val="-3"/>
        </w:rPr>
        <w:t xml:space="preserve"> </w:t>
      </w:r>
      <w:r>
        <w:t>terms and conditions, to the</w:t>
      </w:r>
      <w:r>
        <w:rPr>
          <w:spacing w:val="-1"/>
        </w:rPr>
        <w:t xml:space="preserve"> </w:t>
      </w:r>
      <w:r>
        <w:t>members of the</w:t>
      </w:r>
      <w:r>
        <w:rPr>
          <w:spacing w:val="-3"/>
        </w:rPr>
        <w:t xml:space="preserve"> </w:t>
      </w:r>
      <w:r>
        <w:t>bargaining</w:t>
      </w:r>
      <w:r>
        <w:rPr>
          <w:spacing w:val="-4"/>
        </w:rPr>
        <w:t xml:space="preserve"> </w:t>
      </w:r>
      <w:r>
        <w:t>unit,</w:t>
      </w:r>
      <w:r>
        <w:rPr>
          <w:spacing w:val="-1"/>
        </w:rPr>
        <w:t xml:space="preserve"> </w:t>
      </w:r>
      <w:r>
        <w:t>the</w:t>
      </w:r>
      <w:r>
        <w:rPr>
          <w:spacing w:val="-1"/>
        </w:rPr>
        <w:t xml:space="preserve"> </w:t>
      </w:r>
      <w:r>
        <w:t>increase</w:t>
      </w:r>
      <w:r>
        <w:rPr>
          <w:spacing w:val="-2"/>
        </w:rPr>
        <w:t xml:space="preserve"> </w:t>
      </w:r>
      <w:r>
        <w:t>in</w:t>
      </w:r>
      <w:r>
        <w:rPr>
          <w:spacing w:val="-1"/>
        </w:rPr>
        <w:t xml:space="preserve"> </w:t>
      </w:r>
      <w:r>
        <w:t>compensation and</w:t>
      </w:r>
      <w:r>
        <w:rPr>
          <w:spacing w:val="-1"/>
        </w:rPr>
        <w:t xml:space="preserve"> </w:t>
      </w:r>
      <w:r>
        <w:t>other</w:t>
      </w:r>
      <w:r>
        <w:rPr>
          <w:spacing w:val="-2"/>
        </w:rPr>
        <w:t xml:space="preserve"> </w:t>
      </w:r>
      <w:r>
        <w:t>fringe</w:t>
      </w:r>
      <w:r>
        <w:rPr>
          <w:spacing w:val="-2"/>
        </w:rPr>
        <w:t xml:space="preserve"> </w:t>
      </w:r>
      <w:r>
        <w:t>benefits</w:t>
      </w:r>
      <w:r>
        <w:rPr>
          <w:spacing w:val="-1"/>
        </w:rPr>
        <w:t xml:space="preserve"> </w:t>
      </w:r>
      <w:r>
        <w:t>referred</w:t>
      </w:r>
      <w:r>
        <w:rPr>
          <w:spacing w:val="-1"/>
        </w:rPr>
        <w:t xml:space="preserve"> </w:t>
      </w:r>
      <w:r>
        <w:t>to</w:t>
      </w:r>
      <w:r>
        <w:rPr>
          <w:spacing w:val="-1"/>
        </w:rPr>
        <w:t xml:space="preserve"> </w:t>
      </w:r>
      <w:r>
        <w:rPr>
          <w:spacing w:val="-2"/>
        </w:rPr>
        <w:t>hereafter.</w:t>
      </w:r>
    </w:p>
    <w:p w14:paraId="6AB77E9D" w14:textId="77777777" w:rsidR="00FE255F" w:rsidRDefault="00FE255F" w:rsidP="00FE255F">
      <w:pPr>
        <w:pStyle w:val="ListParagraph"/>
        <w:numPr>
          <w:ilvl w:val="1"/>
          <w:numId w:val="10"/>
        </w:numPr>
        <w:tabs>
          <w:tab w:val="left" w:pos="2260"/>
        </w:tabs>
        <w:rPr>
          <w:sz w:val="24"/>
        </w:rPr>
      </w:pPr>
      <w:r>
        <w:rPr>
          <w:sz w:val="24"/>
          <w:u w:val="single"/>
        </w:rPr>
        <w:t>Across-The-Board</w:t>
      </w:r>
      <w:r>
        <w:rPr>
          <w:spacing w:val="-3"/>
          <w:sz w:val="24"/>
          <w:u w:val="single"/>
        </w:rPr>
        <w:t xml:space="preserve"> </w:t>
      </w:r>
      <w:r>
        <w:rPr>
          <w:sz w:val="24"/>
          <w:u w:val="single"/>
        </w:rPr>
        <w:t>Salary</w:t>
      </w:r>
      <w:r>
        <w:rPr>
          <w:spacing w:val="-2"/>
          <w:sz w:val="24"/>
          <w:u w:val="single"/>
        </w:rPr>
        <w:t xml:space="preserve"> Increases</w:t>
      </w:r>
    </w:p>
    <w:p w14:paraId="1C814E70" w14:textId="77777777" w:rsidR="00FE255F" w:rsidRDefault="00FE255F" w:rsidP="00FE255F">
      <w:pPr>
        <w:pStyle w:val="BodyText"/>
        <w:ind w:right="125" w:firstLine="719"/>
      </w:pPr>
      <w:r>
        <w:t>There</w:t>
      </w:r>
      <w:r>
        <w:rPr>
          <w:spacing w:val="-5"/>
        </w:rPr>
        <w:t xml:space="preserve"> </w:t>
      </w:r>
      <w:r>
        <w:t>will</w:t>
      </w:r>
      <w:r>
        <w:rPr>
          <w:spacing w:val="-3"/>
        </w:rPr>
        <w:t xml:space="preserve"> </w:t>
      </w:r>
      <w:r>
        <w:t>be</w:t>
      </w:r>
      <w:r>
        <w:rPr>
          <w:spacing w:val="-4"/>
        </w:rPr>
        <w:t xml:space="preserve"> </w:t>
      </w:r>
      <w:r>
        <w:t>no</w:t>
      </w:r>
      <w:r>
        <w:rPr>
          <w:spacing w:val="-1"/>
        </w:rPr>
        <w:t xml:space="preserve"> </w:t>
      </w:r>
      <w:r>
        <w:t>across-the-board</w:t>
      </w:r>
      <w:r>
        <w:rPr>
          <w:spacing w:val="-3"/>
        </w:rPr>
        <w:t xml:space="preserve"> </w:t>
      </w:r>
      <w:r>
        <w:t>salary</w:t>
      </w:r>
      <w:r>
        <w:rPr>
          <w:spacing w:val="-8"/>
        </w:rPr>
        <w:t xml:space="preserve"> </w:t>
      </w:r>
      <w:r>
        <w:t>increases</w:t>
      </w:r>
      <w:r>
        <w:rPr>
          <w:spacing w:val="-1"/>
        </w:rPr>
        <w:t xml:space="preserve"> </w:t>
      </w:r>
      <w:r>
        <w:t>during</w:t>
      </w:r>
      <w:r>
        <w:rPr>
          <w:spacing w:val="-6"/>
        </w:rPr>
        <w:t xml:space="preserve"> </w:t>
      </w:r>
      <w:r>
        <w:t>the first</w:t>
      </w:r>
      <w:r>
        <w:rPr>
          <w:spacing w:val="-3"/>
        </w:rPr>
        <w:t xml:space="preserve"> </w:t>
      </w:r>
      <w:r>
        <w:t>two</w:t>
      </w:r>
      <w:r>
        <w:rPr>
          <w:spacing w:val="-4"/>
        </w:rPr>
        <w:t xml:space="preserve"> </w:t>
      </w:r>
      <w:r>
        <w:t>(2) years</w:t>
      </w:r>
      <w:r>
        <w:rPr>
          <w:spacing w:val="-3"/>
        </w:rPr>
        <w:t xml:space="preserve"> </w:t>
      </w:r>
      <w:r>
        <w:t>of</w:t>
      </w:r>
      <w:r>
        <w:rPr>
          <w:spacing w:val="-3"/>
        </w:rPr>
        <w:t xml:space="preserve"> </w:t>
      </w:r>
      <w:r>
        <w:t>this Agreement. Thereafter, bargaining unit members shall receive annual increases to their base salary as follows:</w:t>
      </w:r>
    </w:p>
    <w:p w14:paraId="27AAECC4" w14:textId="77777777" w:rsidR="00FE255F" w:rsidRDefault="00FE255F" w:rsidP="00FE255F">
      <w:pPr>
        <w:pStyle w:val="ListParagraph"/>
        <w:numPr>
          <w:ilvl w:val="2"/>
          <w:numId w:val="10"/>
        </w:numPr>
        <w:tabs>
          <w:tab w:val="left" w:pos="2260"/>
        </w:tabs>
        <w:rPr>
          <w:sz w:val="24"/>
        </w:rPr>
      </w:pPr>
      <w:r>
        <w:rPr>
          <w:sz w:val="24"/>
        </w:rPr>
        <w:t>a</w:t>
      </w:r>
      <w:r>
        <w:rPr>
          <w:spacing w:val="-2"/>
          <w:sz w:val="24"/>
        </w:rPr>
        <w:t xml:space="preserve"> </w:t>
      </w:r>
      <w:r>
        <w:rPr>
          <w:sz w:val="24"/>
        </w:rPr>
        <w:t>0.25%</w:t>
      </w:r>
      <w:r>
        <w:rPr>
          <w:spacing w:val="-2"/>
          <w:sz w:val="24"/>
        </w:rPr>
        <w:t xml:space="preserve"> </w:t>
      </w:r>
      <w:r>
        <w:rPr>
          <w:sz w:val="24"/>
        </w:rPr>
        <w:t>increase effective</w:t>
      </w:r>
      <w:r>
        <w:rPr>
          <w:spacing w:val="-2"/>
          <w:sz w:val="24"/>
        </w:rPr>
        <w:t xml:space="preserve"> </w:t>
      </w:r>
      <w:r>
        <w:rPr>
          <w:sz w:val="24"/>
        </w:rPr>
        <w:t>September</w:t>
      </w:r>
      <w:r>
        <w:rPr>
          <w:spacing w:val="-1"/>
          <w:sz w:val="24"/>
        </w:rPr>
        <w:t xml:space="preserve"> </w:t>
      </w:r>
      <w:r>
        <w:rPr>
          <w:sz w:val="24"/>
        </w:rPr>
        <w:t xml:space="preserve">1, </w:t>
      </w:r>
      <w:r>
        <w:rPr>
          <w:spacing w:val="-2"/>
          <w:sz w:val="24"/>
        </w:rPr>
        <w:t>2024;</w:t>
      </w:r>
    </w:p>
    <w:p w14:paraId="6349D904" w14:textId="77777777" w:rsidR="00FE255F" w:rsidRDefault="00FE255F" w:rsidP="00FE255F">
      <w:pPr>
        <w:pStyle w:val="ListParagraph"/>
        <w:numPr>
          <w:ilvl w:val="2"/>
          <w:numId w:val="10"/>
        </w:numPr>
        <w:tabs>
          <w:tab w:val="left" w:pos="2260"/>
        </w:tabs>
        <w:rPr>
          <w:sz w:val="24"/>
        </w:rPr>
      </w:pPr>
      <w:r>
        <w:rPr>
          <w:sz w:val="24"/>
        </w:rPr>
        <w:t>a</w:t>
      </w:r>
      <w:r>
        <w:rPr>
          <w:spacing w:val="-2"/>
          <w:sz w:val="24"/>
        </w:rPr>
        <w:t xml:space="preserve"> </w:t>
      </w:r>
      <w:r>
        <w:rPr>
          <w:sz w:val="24"/>
        </w:rPr>
        <w:t>2%</w:t>
      </w:r>
      <w:r>
        <w:rPr>
          <w:spacing w:val="-2"/>
          <w:sz w:val="24"/>
        </w:rPr>
        <w:t xml:space="preserve"> </w:t>
      </w:r>
      <w:r>
        <w:rPr>
          <w:sz w:val="24"/>
        </w:rPr>
        <w:t>increase effective</w:t>
      </w:r>
      <w:r>
        <w:rPr>
          <w:spacing w:val="-1"/>
          <w:sz w:val="24"/>
        </w:rPr>
        <w:t xml:space="preserve"> </w:t>
      </w:r>
      <w:r>
        <w:rPr>
          <w:sz w:val="24"/>
        </w:rPr>
        <w:t>September</w:t>
      </w:r>
      <w:r>
        <w:rPr>
          <w:spacing w:val="-1"/>
          <w:sz w:val="24"/>
        </w:rPr>
        <w:t xml:space="preserve"> </w:t>
      </w:r>
      <w:r>
        <w:rPr>
          <w:sz w:val="24"/>
        </w:rPr>
        <w:t>1,</w:t>
      </w:r>
      <w:r>
        <w:rPr>
          <w:spacing w:val="-1"/>
          <w:sz w:val="24"/>
        </w:rPr>
        <w:t xml:space="preserve"> </w:t>
      </w:r>
      <w:r>
        <w:rPr>
          <w:sz w:val="24"/>
        </w:rPr>
        <w:t xml:space="preserve">2025; </w:t>
      </w:r>
      <w:r>
        <w:rPr>
          <w:spacing w:val="-5"/>
          <w:sz w:val="24"/>
        </w:rPr>
        <w:t>and</w:t>
      </w:r>
    </w:p>
    <w:p w14:paraId="2317690A" w14:textId="77777777" w:rsidR="00FE255F" w:rsidRDefault="00FE255F" w:rsidP="00FE255F">
      <w:pPr>
        <w:pStyle w:val="ListParagraph"/>
        <w:numPr>
          <w:ilvl w:val="2"/>
          <w:numId w:val="10"/>
        </w:numPr>
        <w:tabs>
          <w:tab w:val="left" w:pos="2320"/>
        </w:tabs>
        <w:ind w:left="2320" w:hanging="780"/>
        <w:rPr>
          <w:sz w:val="24"/>
        </w:rPr>
      </w:pPr>
      <w:r>
        <w:rPr>
          <w:sz w:val="24"/>
        </w:rPr>
        <w:t>a</w:t>
      </w:r>
      <w:r>
        <w:rPr>
          <w:spacing w:val="-3"/>
          <w:sz w:val="24"/>
        </w:rPr>
        <w:t xml:space="preserve"> </w:t>
      </w:r>
      <w:r>
        <w:rPr>
          <w:sz w:val="24"/>
        </w:rPr>
        <w:t>2%</w:t>
      </w:r>
      <w:r>
        <w:rPr>
          <w:spacing w:val="-2"/>
          <w:sz w:val="24"/>
        </w:rPr>
        <w:t xml:space="preserve"> </w:t>
      </w:r>
      <w:r>
        <w:rPr>
          <w:sz w:val="24"/>
        </w:rPr>
        <w:t>increase effective September</w:t>
      </w:r>
      <w:r>
        <w:rPr>
          <w:spacing w:val="-1"/>
          <w:sz w:val="24"/>
        </w:rPr>
        <w:t xml:space="preserve"> </w:t>
      </w:r>
      <w:r>
        <w:rPr>
          <w:sz w:val="24"/>
        </w:rPr>
        <w:t>1,</w:t>
      </w:r>
      <w:r>
        <w:rPr>
          <w:spacing w:val="-1"/>
          <w:sz w:val="24"/>
        </w:rPr>
        <w:t xml:space="preserve"> </w:t>
      </w:r>
      <w:r>
        <w:rPr>
          <w:spacing w:val="-2"/>
          <w:sz w:val="24"/>
        </w:rPr>
        <w:t>2026.</w:t>
      </w:r>
    </w:p>
    <w:p w14:paraId="54255E67" w14:textId="77777777" w:rsidR="00FE255F" w:rsidRDefault="00FE255F" w:rsidP="00FE255F">
      <w:pPr>
        <w:pStyle w:val="BodyText"/>
        <w:spacing w:before="0"/>
        <w:ind w:left="0"/>
      </w:pPr>
    </w:p>
    <w:p w14:paraId="38A370FB" w14:textId="77777777" w:rsidR="00FE255F" w:rsidRDefault="00FE255F" w:rsidP="00FE255F">
      <w:pPr>
        <w:pStyle w:val="BodyText"/>
        <w:spacing w:before="204"/>
        <w:ind w:left="0"/>
      </w:pPr>
    </w:p>
    <w:p w14:paraId="713225AC" w14:textId="77777777" w:rsidR="00FE255F" w:rsidRDefault="00FE255F" w:rsidP="00FE255F">
      <w:pPr>
        <w:pStyle w:val="ListParagraph"/>
        <w:numPr>
          <w:ilvl w:val="1"/>
          <w:numId w:val="10"/>
        </w:numPr>
        <w:tabs>
          <w:tab w:val="left" w:pos="2260"/>
        </w:tabs>
        <w:spacing w:before="0"/>
        <w:rPr>
          <w:sz w:val="24"/>
        </w:rPr>
      </w:pPr>
      <w:r>
        <w:rPr>
          <w:sz w:val="24"/>
          <w:u w:val="single"/>
        </w:rPr>
        <w:t>Minimum</w:t>
      </w:r>
      <w:r>
        <w:rPr>
          <w:spacing w:val="-1"/>
          <w:sz w:val="24"/>
          <w:u w:val="single"/>
        </w:rPr>
        <w:t xml:space="preserve"> </w:t>
      </w:r>
      <w:r>
        <w:rPr>
          <w:sz w:val="24"/>
          <w:u w:val="single"/>
        </w:rPr>
        <w:t>Base</w:t>
      </w:r>
      <w:r>
        <w:rPr>
          <w:spacing w:val="-2"/>
          <w:sz w:val="24"/>
          <w:u w:val="single"/>
        </w:rPr>
        <w:t xml:space="preserve"> Salaries</w:t>
      </w:r>
    </w:p>
    <w:p w14:paraId="2BDC252E" w14:textId="77777777" w:rsidR="00FE255F" w:rsidRDefault="00FE255F" w:rsidP="00FE255F">
      <w:pPr>
        <w:pStyle w:val="ListParagraph"/>
        <w:numPr>
          <w:ilvl w:val="2"/>
          <w:numId w:val="10"/>
        </w:numPr>
        <w:tabs>
          <w:tab w:val="left" w:pos="2980"/>
        </w:tabs>
        <w:ind w:left="820" w:right="385" w:firstLine="1440"/>
        <w:rPr>
          <w:sz w:val="24"/>
        </w:rPr>
      </w:pPr>
      <w:r>
        <w:rPr>
          <w:sz w:val="24"/>
        </w:rPr>
        <w:t>The</w:t>
      </w:r>
      <w:r>
        <w:rPr>
          <w:spacing w:val="-5"/>
          <w:sz w:val="24"/>
        </w:rPr>
        <w:t xml:space="preserve"> </w:t>
      </w:r>
      <w:r>
        <w:rPr>
          <w:sz w:val="24"/>
        </w:rPr>
        <w:t>minimum</w:t>
      </w:r>
      <w:r>
        <w:rPr>
          <w:spacing w:val="-3"/>
          <w:sz w:val="24"/>
        </w:rPr>
        <w:t xml:space="preserve"> </w:t>
      </w:r>
      <w:r>
        <w:rPr>
          <w:sz w:val="24"/>
        </w:rPr>
        <w:t>base</w:t>
      </w:r>
      <w:r>
        <w:rPr>
          <w:spacing w:val="-5"/>
          <w:sz w:val="24"/>
        </w:rPr>
        <w:t xml:space="preserve"> </w:t>
      </w:r>
      <w:r>
        <w:rPr>
          <w:sz w:val="24"/>
        </w:rPr>
        <w:t>salaries</w:t>
      </w:r>
      <w:r>
        <w:rPr>
          <w:spacing w:val="-3"/>
          <w:sz w:val="24"/>
        </w:rPr>
        <w:t xml:space="preserve"> </w:t>
      </w:r>
      <w:r>
        <w:rPr>
          <w:sz w:val="24"/>
        </w:rPr>
        <w:t>by</w:t>
      </w:r>
      <w:r>
        <w:rPr>
          <w:spacing w:val="-6"/>
          <w:sz w:val="24"/>
        </w:rPr>
        <w:t xml:space="preserve"> </w:t>
      </w:r>
      <w:r>
        <w:rPr>
          <w:sz w:val="24"/>
        </w:rPr>
        <w:t>rank</w:t>
      </w:r>
      <w:r>
        <w:rPr>
          <w:spacing w:val="-3"/>
          <w:sz w:val="24"/>
        </w:rPr>
        <w:t xml:space="preserve"> </w:t>
      </w:r>
      <w:r>
        <w:rPr>
          <w:sz w:val="24"/>
        </w:rPr>
        <w:t>for</w:t>
      </w:r>
      <w:r>
        <w:rPr>
          <w:spacing w:val="-3"/>
          <w:sz w:val="24"/>
        </w:rPr>
        <w:t xml:space="preserve"> </w:t>
      </w:r>
      <w:r>
        <w:rPr>
          <w:sz w:val="24"/>
        </w:rPr>
        <w:t>full-time</w:t>
      </w:r>
      <w:r>
        <w:rPr>
          <w:spacing w:val="-2"/>
          <w:sz w:val="24"/>
        </w:rPr>
        <w:t xml:space="preserve"> </w:t>
      </w:r>
      <w:r>
        <w:rPr>
          <w:sz w:val="24"/>
        </w:rPr>
        <w:t>members</w:t>
      </w:r>
      <w:r>
        <w:rPr>
          <w:spacing w:val="-3"/>
          <w:sz w:val="24"/>
        </w:rPr>
        <w:t xml:space="preserve"> </w:t>
      </w:r>
      <w:r>
        <w:rPr>
          <w:sz w:val="24"/>
        </w:rPr>
        <w:t>of</w:t>
      </w:r>
      <w:r>
        <w:rPr>
          <w:spacing w:val="-5"/>
          <w:sz w:val="24"/>
        </w:rPr>
        <w:t xml:space="preserve"> </w:t>
      </w:r>
      <w:r>
        <w:rPr>
          <w:sz w:val="24"/>
        </w:rPr>
        <w:t>the bargaining unit as of 9/1/2022 shall remain in effect for the term of this Agreement.</w:t>
      </w:r>
    </w:p>
    <w:p w14:paraId="378B2C8E" w14:textId="77777777" w:rsidR="00FE255F" w:rsidRDefault="00FE255F" w:rsidP="00FE255F">
      <w:pPr>
        <w:pStyle w:val="BodyText"/>
        <w:spacing w:before="36"/>
        <w:ind w:left="0"/>
        <w:rPr>
          <w:sz w:val="20"/>
        </w:rPr>
      </w:pPr>
    </w:p>
    <w:tbl>
      <w:tblPr>
        <w:tblW w:w="0" w:type="auto"/>
        <w:tblInd w:w="2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8"/>
        <w:gridCol w:w="2189"/>
      </w:tblGrid>
      <w:tr w:rsidR="00FE255F" w14:paraId="7255C951" w14:textId="77777777" w:rsidTr="003F750A">
        <w:trPr>
          <w:trHeight w:val="265"/>
        </w:trPr>
        <w:tc>
          <w:tcPr>
            <w:tcW w:w="3128" w:type="dxa"/>
          </w:tcPr>
          <w:p w14:paraId="71390B11" w14:textId="77777777" w:rsidR="00FE255F" w:rsidRDefault="00FE255F" w:rsidP="003F750A">
            <w:pPr>
              <w:pStyle w:val="TableParagraph"/>
              <w:spacing w:line="246" w:lineRule="exact"/>
              <w:ind w:left="1608"/>
              <w:rPr>
                <w:b/>
                <w:sz w:val="24"/>
              </w:rPr>
            </w:pPr>
            <w:r>
              <w:rPr>
                <w:b/>
                <w:spacing w:val="-4"/>
                <w:sz w:val="24"/>
              </w:rPr>
              <w:t>Rank</w:t>
            </w:r>
          </w:p>
        </w:tc>
        <w:tc>
          <w:tcPr>
            <w:tcW w:w="2189" w:type="dxa"/>
          </w:tcPr>
          <w:p w14:paraId="346A6FF5" w14:textId="77777777" w:rsidR="00FE255F" w:rsidRDefault="00FE255F" w:rsidP="003F750A">
            <w:pPr>
              <w:pStyle w:val="TableParagraph"/>
              <w:spacing w:line="246" w:lineRule="exact"/>
              <w:ind w:left="544"/>
              <w:rPr>
                <w:b/>
                <w:sz w:val="24"/>
              </w:rPr>
            </w:pPr>
            <w:r>
              <w:rPr>
                <w:b/>
                <w:spacing w:val="-2"/>
                <w:sz w:val="24"/>
              </w:rPr>
              <w:t>09/01/2022</w:t>
            </w:r>
          </w:p>
        </w:tc>
      </w:tr>
      <w:tr w:rsidR="00FE255F" w14:paraId="6199FF17" w14:textId="77777777" w:rsidTr="003F750A">
        <w:trPr>
          <w:trHeight w:val="560"/>
        </w:trPr>
        <w:tc>
          <w:tcPr>
            <w:tcW w:w="3128" w:type="dxa"/>
          </w:tcPr>
          <w:p w14:paraId="601914EC" w14:textId="77777777" w:rsidR="00FE255F" w:rsidRDefault="00FE255F" w:rsidP="003F750A">
            <w:pPr>
              <w:pStyle w:val="TableParagraph"/>
              <w:spacing w:line="274" w:lineRule="exact"/>
              <w:ind w:left="150"/>
              <w:rPr>
                <w:sz w:val="24"/>
              </w:rPr>
            </w:pPr>
            <w:r>
              <w:rPr>
                <w:spacing w:val="-2"/>
                <w:sz w:val="24"/>
              </w:rPr>
              <w:t>Professor</w:t>
            </w:r>
          </w:p>
          <w:p w14:paraId="3D447C2C" w14:textId="77777777" w:rsidR="00FE255F" w:rsidRDefault="00FE255F" w:rsidP="003F750A">
            <w:pPr>
              <w:pStyle w:val="TableParagraph"/>
              <w:spacing w:before="2" w:line="265" w:lineRule="exact"/>
              <w:ind w:left="150"/>
              <w:rPr>
                <w:sz w:val="24"/>
              </w:rPr>
            </w:pPr>
            <w:r>
              <w:rPr>
                <w:sz w:val="24"/>
              </w:rPr>
              <w:t>Professor</w:t>
            </w:r>
            <w:r>
              <w:rPr>
                <w:spacing w:val="-2"/>
                <w:sz w:val="24"/>
              </w:rPr>
              <w:t xml:space="preserve"> </w:t>
            </w:r>
            <w:r>
              <w:rPr>
                <w:sz w:val="24"/>
              </w:rPr>
              <w:t xml:space="preserve">- </w:t>
            </w:r>
            <w:r>
              <w:rPr>
                <w:spacing w:val="-2"/>
                <w:sz w:val="24"/>
              </w:rPr>
              <w:t>Librarian</w:t>
            </w:r>
          </w:p>
        </w:tc>
        <w:tc>
          <w:tcPr>
            <w:tcW w:w="2189" w:type="dxa"/>
          </w:tcPr>
          <w:p w14:paraId="075C870B" w14:textId="77777777" w:rsidR="00FE255F" w:rsidRDefault="00FE255F" w:rsidP="003F750A">
            <w:pPr>
              <w:pStyle w:val="TableParagraph"/>
              <w:spacing w:before="7" w:line="240" w:lineRule="auto"/>
              <w:ind w:left="0"/>
              <w:rPr>
                <w:sz w:val="24"/>
              </w:rPr>
            </w:pPr>
          </w:p>
          <w:p w14:paraId="03B5696C" w14:textId="77777777" w:rsidR="00FE255F" w:rsidRDefault="00FE255F" w:rsidP="003F750A">
            <w:pPr>
              <w:pStyle w:val="TableParagraph"/>
              <w:spacing w:line="258" w:lineRule="exact"/>
              <w:ind w:left="558"/>
              <w:rPr>
                <w:sz w:val="24"/>
              </w:rPr>
            </w:pPr>
            <w:r>
              <w:rPr>
                <w:spacing w:val="-2"/>
                <w:sz w:val="24"/>
              </w:rPr>
              <w:t>$113,995</w:t>
            </w:r>
          </w:p>
        </w:tc>
      </w:tr>
      <w:tr w:rsidR="00FE255F" w14:paraId="7BEF8AFC" w14:textId="77777777" w:rsidTr="003F750A">
        <w:trPr>
          <w:trHeight w:val="548"/>
        </w:trPr>
        <w:tc>
          <w:tcPr>
            <w:tcW w:w="3128" w:type="dxa"/>
          </w:tcPr>
          <w:p w14:paraId="6BDC11A9" w14:textId="77777777" w:rsidR="00FE255F" w:rsidRDefault="00FE255F" w:rsidP="003F750A">
            <w:pPr>
              <w:pStyle w:val="TableParagraph"/>
              <w:spacing w:line="274" w:lineRule="exact"/>
              <w:ind w:left="114" w:right="754"/>
              <w:rPr>
                <w:sz w:val="24"/>
              </w:rPr>
            </w:pPr>
            <w:r>
              <w:rPr>
                <w:sz w:val="24"/>
              </w:rPr>
              <w:t>Assoc. Professor Assoc.</w:t>
            </w:r>
            <w:r>
              <w:rPr>
                <w:spacing w:val="-13"/>
                <w:sz w:val="24"/>
              </w:rPr>
              <w:t xml:space="preserve"> </w:t>
            </w:r>
            <w:r>
              <w:rPr>
                <w:sz w:val="24"/>
              </w:rPr>
              <w:t>Prof</w:t>
            </w:r>
            <w:r>
              <w:rPr>
                <w:spacing w:val="-15"/>
                <w:sz w:val="24"/>
              </w:rPr>
              <w:t xml:space="preserve"> </w:t>
            </w:r>
            <w:r>
              <w:rPr>
                <w:sz w:val="24"/>
              </w:rPr>
              <w:t>-</w:t>
            </w:r>
            <w:r>
              <w:rPr>
                <w:spacing w:val="-12"/>
                <w:sz w:val="24"/>
              </w:rPr>
              <w:t xml:space="preserve"> </w:t>
            </w:r>
            <w:r>
              <w:rPr>
                <w:sz w:val="24"/>
              </w:rPr>
              <w:t>Librarian</w:t>
            </w:r>
          </w:p>
        </w:tc>
        <w:tc>
          <w:tcPr>
            <w:tcW w:w="2189" w:type="dxa"/>
          </w:tcPr>
          <w:p w14:paraId="749E6758" w14:textId="77777777" w:rsidR="00FE255F" w:rsidRDefault="00FE255F" w:rsidP="003F750A">
            <w:pPr>
              <w:pStyle w:val="TableParagraph"/>
              <w:spacing w:before="273" w:line="255" w:lineRule="exact"/>
              <w:ind w:left="618"/>
              <w:rPr>
                <w:sz w:val="24"/>
              </w:rPr>
            </w:pPr>
            <w:r>
              <w:rPr>
                <w:spacing w:val="-2"/>
                <w:sz w:val="24"/>
              </w:rPr>
              <w:t>$91,910</w:t>
            </w:r>
          </w:p>
        </w:tc>
      </w:tr>
      <w:tr w:rsidR="00FE255F" w14:paraId="2BBDB403" w14:textId="77777777" w:rsidTr="003F750A">
        <w:trPr>
          <w:trHeight w:val="551"/>
        </w:trPr>
        <w:tc>
          <w:tcPr>
            <w:tcW w:w="3128" w:type="dxa"/>
          </w:tcPr>
          <w:p w14:paraId="2FB3D4AB" w14:textId="77777777" w:rsidR="00FE255F" w:rsidRDefault="00FE255F" w:rsidP="003F750A">
            <w:pPr>
              <w:pStyle w:val="TableParagraph"/>
              <w:spacing w:line="274" w:lineRule="exact"/>
              <w:ind w:left="150"/>
              <w:rPr>
                <w:sz w:val="24"/>
              </w:rPr>
            </w:pPr>
            <w:r>
              <w:rPr>
                <w:sz w:val="24"/>
              </w:rPr>
              <w:t>Asst. Prof.</w:t>
            </w:r>
            <w:r>
              <w:rPr>
                <w:spacing w:val="1"/>
                <w:sz w:val="24"/>
              </w:rPr>
              <w:t xml:space="preserve"> </w:t>
            </w:r>
            <w:r>
              <w:rPr>
                <w:spacing w:val="-5"/>
                <w:sz w:val="24"/>
              </w:rPr>
              <w:t>II*</w:t>
            </w:r>
          </w:p>
          <w:p w14:paraId="20F265FC" w14:textId="77777777" w:rsidR="00FE255F" w:rsidRDefault="00FE255F" w:rsidP="003F750A">
            <w:pPr>
              <w:pStyle w:val="TableParagraph"/>
              <w:spacing w:line="258" w:lineRule="exact"/>
              <w:ind w:left="150"/>
              <w:rPr>
                <w:sz w:val="24"/>
              </w:rPr>
            </w:pPr>
            <w:r>
              <w:rPr>
                <w:sz w:val="24"/>
              </w:rPr>
              <w:t>Asst. Prof.</w:t>
            </w:r>
            <w:r>
              <w:rPr>
                <w:spacing w:val="1"/>
                <w:sz w:val="24"/>
              </w:rPr>
              <w:t xml:space="preserve"> </w:t>
            </w:r>
            <w:r>
              <w:rPr>
                <w:sz w:val="24"/>
              </w:rPr>
              <w:t>II</w:t>
            </w:r>
            <w:r>
              <w:rPr>
                <w:spacing w:val="-5"/>
                <w:sz w:val="24"/>
              </w:rPr>
              <w:t xml:space="preserve"> </w:t>
            </w:r>
            <w:r>
              <w:rPr>
                <w:sz w:val="24"/>
              </w:rPr>
              <w:t>-</w:t>
            </w:r>
            <w:r>
              <w:rPr>
                <w:spacing w:val="1"/>
                <w:sz w:val="24"/>
              </w:rPr>
              <w:t xml:space="preserve"> </w:t>
            </w:r>
            <w:r>
              <w:rPr>
                <w:spacing w:val="-2"/>
                <w:sz w:val="24"/>
              </w:rPr>
              <w:t>Librarian</w:t>
            </w:r>
          </w:p>
        </w:tc>
        <w:tc>
          <w:tcPr>
            <w:tcW w:w="2189" w:type="dxa"/>
          </w:tcPr>
          <w:p w14:paraId="0E3F416D" w14:textId="77777777" w:rsidR="00FE255F" w:rsidRDefault="00FE255F" w:rsidP="003F750A">
            <w:pPr>
              <w:pStyle w:val="TableParagraph"/>
              <w:spacing w:before="276" w:line="255" w:lineRule="exact"/>
              <w:ind w:left="590"/>
              <w:rPr>
                <w:sz w:val="24"/>
              </w:rPr>
            </w:pPr>
            <w:r>
              <w:rPr>
                <w:sz w:val="24"/>
              </w:rPr>
              <w:t xml:space="preserve">$ </w:t>
            </w:r>
            <w:r>
              <w:rPr>
                <w:spacing w:val="-2"/>
                <w:sz w:val="24"/>
              </w:rPr>
              <w:t>81,695</w:t>
            </w:r>
          </w:p>
        </w:tc>
      </w:tr>
      <w:tr w:rsidR="00FE255F" w14:paraId="613A4CD4" w14:textId="77777777" w:rsidTr="003F750A">
        <w:trPr>
          <w:trHeight w:val="836"/>
        </w:trPr>
        <w:tc>
          <w:tcPr>
            <w:tcW w:w="3128" w:type="dxa"/>
          </w:tcPr>
          <w:p w14:paraId="27AFA085" w14:textId="77777777" w:rsidR="00FE255F" w:rsidRDefault="00FE255F" w:rsidP="003F750A">
            <w:pPr>
              <w:pStyle w:val="TableParagraph"/>
              <w:spacing w:line="274" w:lineRule="exact"/>
              <w:ind w:left="150"/>
              <w:rPr>
                <w:sz w:val="24"/>
              </w:rPr>
            </w:pPr>
            <w:r>
              <w:rPr>
                <w:sz w:val="24"/>
              </w:rPr>
              <w:t>Asst. Prof.</w:t>
            </w:r>
            <w:r>
              <w:rPr>
                <w:spacing w:val="1"/>
                <w:sz w:val="24"/>
              </w:rPr>
              <w:t xml:space="preserve"> </w:t>
            </w:r>
            <w:r>
              <w:rPr>
                <w:spacing w:val="-10"/>
                <w:sz w:val="24"/>
              </w:rPr>
              <w:t>I</w:t>
            </w:r>
          </w:p>
          <w:p w14:paraId="17ADE875" w14:textId="77777777" w:rsidR="00FE255F" w:rsidRDefault="00FE255F" w:rsidP="003F750A">
            <w:pPr>
              <w:pStyle w:val="TableParagraph"/>
              <w:spacing w:line="280" w:lineRule="atLeast"/>
              <w:ind w:left="150"/>
              <w:rPr>
                <w:sz w:val="24"/>
              </w:rPr>
            </w:pPr>
            <w:r>
              <w:rPr>
                <w:sz w:val="24"/>
              </w:rPr>
              <w:t>Asst.</w:t>
            </w:r>
            <w:r>
              <w:rPr>
                <w:spacing w:val="-9"/>
                <w:sz w:val="24"/>
              </w:rPr>
              <w:t xml:space="preserve"> </w:t>
            </w:r>
            <w:r>
              <w:rPr>
                <w:sz w:val="24"/>
              </w:rPr>
              <w:t>Prof.</w:t>
            </w:r>
            <w:r>
              <w:rPr>
                <w:spacing w:val="-8"/>
                <w:sz w:val="24"/>
              </w:rPr>
              <w:t xml:space="preserve"> </w:t>
            </w:r>
            <w:r>
              <w:rPr>
                <w:sz w:val="24"/>
              </w:rPr>
              <w:t>I</w:t>
            </w:r>
            <w:r>
              <w:rPr>
                <w:spacing w:val="-13"/>
                <w:sz w:val="24"/>
              </w:rPr>
              <w:t xml:space="preserve"> </w:t>
            </w:r>
            <w:r>
              <w:rPr>
                <w:sz w:val="24"/>
              </w:rPr>
              <w:t>-</w:t>
            </w:r>
            <w:r>
              <w:rPr>
                <w:spacing w:val="-9"/>
                <w:sz w:val="24"/>
              </w:rPr>
              <w:t xml:space="preserve"> </w:t>
            </w:r>
            <w:r>
              <w:rPr>
                <w:sz w:val="24"/>
              </w:rPr>
              <w:t>Librarian Reading Clinician</w:t>
            </w:r>
          </w:p>
        </w:tc>
        <w:tc>
          <w:tcPr>
            <w:tcW w:w="2189" w:type="dxa"/>
          </w:tcPr>
          <w:p w14:paraId="05BB97B1" w14:textId="77777777" w:rsidR="00FE255F" w:rsidRDefault="00FE255F" w:rsidP="003F750A">
            <w:pPr>
              <w:pStyle w:val="TableParagraph"/>
              <w:spacing w:line="240" w:lineRule="auto"/>
              <w:ind w:left="0"/>
              <w:rPr>
                <w:sz w:val="24"/>
              </w:rPr>
            </w:pPr>
          </w:p>
          <w:p w14:paraId="08B703D9" w14:textId="77777777" w:rsidR="00FE255F" w:rsidRDefault="00FE255F" w:rsidP="003F750A">
            <w:pPr>
              <w:pStyle w:val="TableParagraph"/>
              <w:spacing w:before="7" w:line="240" w:lineRule="auto"/>
              <w:ind w:left="0"/>
              <w:rPr>
                <w:sz w:val="24"/>
              </w:rPr>
            </w:pPr>
          </w:p>
          <w:p w14:paraId="701B4531" w14:textId="77777777" w:rsidR="00FE255F" w:rsidRDefault="00FE255F" w:rsidP="003F750A">
            <w:pPr>
              <w:pStyle w:val="TableParagraph"/>
              <w:spacing w:line="258" w:lineRule="exact"/>
              <w:ind w:left="618"/>
              <w:rPr>
                <w:sz w:val="24"/>
              </w:rPr>
            </w:pPr>
            <w:r>
              <w:rPr>
                <w:spacing w:val="-2"/>
                <w:sz w:val="24"/>
              </w:rPr>
              <w:t>$75,400</w:t>
            </w:r>
          </w:p>
        </w:tc>
      </w:tr>
      <w:tr w:rsidR="00FE255F" w14:paraId="15A8797B" w14:textId="77777777" w:rsidTr="003F750A">
        <w:trPr>
          <w:trHeight w:val="554"/>
        </w:trPr>
        <w:tc>
          <w:tcPr>
            <w:tcW w:w="3128" w:type="dxa"/>
          </w:tcPr>
          <w:p w14:paraId="14A24DBD" w14:textId="77777777" w:rsidR="00FE255F" w:rsidRDefault="00FE255F" w:rsidP="003F750A">
            <w:pPr>
              <w:pStyle w:val="TableParagraph"/>
              <w:spacing w:line="274" w:lineRule="exact"/>
              <w:ind w:left="150"/>
              <w:rPr>
                <w:sz w:val="24"/>
              </w:rPr>
            </w:pPr>
            <w:r>
              <w:rPr>
                <w:spacing w:val="-2"/>
                <w:sz w:val="24"/>
              </w:rPr>
              <w:t>Instructor</w:t>
            </w:r>
          </w:p>
          <w:p w14:paraId="318D14A4" w14:textId="77777777" w:rsidR="00FE255F" w:rsidRDefault="00FE255F" w:rsidP="003F750A">
            <w:pPr>
              <w:pStyle w:val="TableParagraph"/>
              <w:spacing w:before="3" w:line="258" w:lineRule="exact"/>
              <w:ind w:left="150"/>
              <w:rPr>
                <w:sz w:val="24"/>
              </w:rPr>
            </w:pPr>
            <w:r>
              <w:rPr>
                <w:sz w:val="24"/>
              </w:rPr>
              <w:t>Instructor</w:t>
            </w:r>
            <w:r>
              <w:rPr>
                <w:spacing w:val="-2"/>
                <w:sz w:val="24"/>
              </w:rPr>
              <w:t xml:space="preserve"> </w:t>
            </w:r>
            <w:r>
              <w:rPr>
                <w:sz w:val="24"/>
              </w:rPr>
              <w:t xml:space="preserve">- </w:t>
            </w:r>
            <w:r>
              <w:rPr>
                <w:spacing w:val="-2"/>
                <w:sz w:val="24"/>
              </w:rPr>
              <w:t>Librarian</w:t>
            </w:r>
          </w:p>
        </w:tc>
        <w:tc>
          <w:tcPr>
            <w:tcW w:w="2189" w:type="dxa"/>
          </w:tcPr>
          <w:p w14:paraId="0C5DAE46" w14:textId="77777777" w:rsidR="00FE255F" w:rsidRDefault="00FE255F" w:rsidP="003F750A">
            <w:pPr>
              <w:pStyle w:val="TableParagraph"/>
              <w:spacing w:before="2" w:line="240" w:lineRule="auto"/>
              <w:ind w:left="0"/>
              <w:rPr>
                <w:sz w:val="24"/>
              </w:rPr>
            </w:pPr>
          </w:p>
          <w:p w14:paraId="00F36CFB" w14:textId="77777777" w:rsidR="00FE255F" w:rsidRDefault="00FE255F" w:rsidP="003F750A">
            <w:pPr>
              <w:pStyle w:val="TableParagraph"/>
              <w:spacing w:before="1" w:line="255" w:lineRule="exact"/>
              <w:ind w:left="618"/>
              <w:rPr>
                <w:sz w:val="24"/>
              </w:rPr>
            </w:pPr>
            <w:r>
              <w:rPr>
                <w:spacing w:val="-2"/>
                <w:sz w:val="24"/>
              </w:rPr>
              <w:t>$69,970</w:t>
            </w:r>
          </w:p>
        </w:tc>
      </w:tr>
      <w:tr w:rsidR="00FE255F" w14:paraId="2EF91760" w14:textId="77777777" w:rsidTr="003F750A">
        <w:trPr>
          <w:trHeight w:val="1369"/>
        </w:trPr>
        <w:tc>
          <w:tcPr>
            <w:tcW w:w="3128" w:type="dxa"/>
          </w:tcPr>
          <w:p w14:paraId="7B49222C" w14:textId="77777777" w:rsidR="00FE255F" w:rsidRDefault="00FE255F" w:rsidP="003F750A">
            <w:pPr>
              <w:pStyle w:val="TableParagraph"/>
              <w:spacing w:before="268" w:line="240" w:lineRule="auto"/>
              <w:ind w:left="0"/>
              <w:rPr>
                <w:sz w:val="24"/>
              </w:rPr>
            </w:pPr>
          </w:p>
          <w:p w14:paraId="3FB0EA0F" w14:textId="77777777" w:rsidR="00FE255F" w:rsidRDefault="00FE255F" w:rsidP="003F750A">
            <w:pPr>
              <w:pStyle w:val="TableParagraph"/>
              <w:spacing w:line="240" w:lineRule="auto"/>
              <w:ind w:left="126"/>
              <w:rPr>
                <w:sz w:val="24"/>
              </w:rPr>
            </w:pPr>
            <w:r>
              <w:rPr>
                <w:sz w:val="24"/>
              </w:rPr>
              <w:t>Athletic</w:t>
            </w:r>
            <w:r>
              <w:rPr>
                <w:spacing w:val="-1"/>
                <w:sz w:val="24"/>
              </w:rPr>
              <w:t xml:space="preserve"> </w:t>
            </w:r>
            <w:r>
              <w:rPr>
                <w:sz w:val="24"/>
              </w:rPr>
              <w:t xml:space="preserve">Staff </w:t>
            </w:r>
            <w:r>
              <w:rPr>
                <w:spacing w:val="-2"/>
                <w:sz w:val="24"/>
              </w:rPr>
              <w:t>III**</w:t>
            </w:r>
          </w:p>
        </w:tc>
        <w:tc>
          <w:tcPr>
            <w:tcW w:w="2189" w:type="dxa"/>
          </w:tcPr>
          <w:p w14:paraId="01100B42" w14:textId="77777777" w:rsidR="00FE255F" w:rsidRDefault="00FE255F" w:rsidP="003F750A">
            <w:pPr>
              <w:pStyle w:val="TableParagraph"/>
              <w:spacing w:before="263" w:line="240" w:lineRule="auto"/>
              <w:ind w:left="0"/>
              <w:rPr>
                <w:sz w:val="24"/>
              </w:rPr>
            </w:pPr>
          </w:p>
          <w:p w14:paraId="5F8C933B" w14:textId="77777777" w:rsidR="00FE255F" w:rsidRDefault="00FE255F" w:rsidP="003F750A">
            <w:pPr>
              <w:pStyle w:val="TableParagraph"/>
              <w:spacing w:before="1" w:line="240" w:lineRule="auto"/>
              <w:ind w:left="642"/>
              <w:rPr>
                <w:sz w:val="24"/>
              </w:rPr>
            </w:pPr>
            <w:r>
              <w:rPr>
                <w:spacing w:val="-2"/>
                <w:sz w:val="24"/>
              </w:rPr>
              <w:t>$104,120</w:t>
            </w:r>
          </w:p>
        </w:tc>
      </w:tr>
      <w:tr w:rsidR="00FE255F" w14:paraId="6634EBCE" w14:textId="77777777" w:rsidTr="003F750A">
        <w:trPr>
          <w:trHeight w:val="270"/>
        </w:trPr>
        <w:tc>
          <w:tcPr>
            <w:tcW w:w="3128" w:type="dxa"/>
          </w:tcPr>
          <w:p w14:paraId="2502941F" w14:textId="77777777" w:rsidR="00FE255F" w:rsidRDefault="00FE255F" w:rsidP="003F750A">
            <w:pPr>
              <w:pStyle w:val="TableParagraph"/>
              <w:spacing w:line="250" w:lineRule="exact"/>
              <w:ind w:left="126"/>
              <w:rPr>
                <w:sz w:val="24"/>
              </w:rPr>
            </w:pPr>
            <w:r>
              <w:rPr>
                <w:sz w:val="24"/>
              </w:rPr>
              <w:t>Athletic</w:t>
            </w:r>
            <w:r>
              <w:rPr>
                <w:spacing w:val="-1"/>
                <w:sz w:val="24"/>
              </w:rPr>
              <w:t xml:space="preserve"> </w:t>
            </w:r>
            <w:r>
              <w:rPr>
                <w:sz w:val="24"/>
              </w:rPr>
              <w:t xml:space="preserve">Staff </w:t>
            </w:r>
            <w:r>
              <w:rPr>
                <w:spacing w:val="-5"/>
                <w:sz w:val="24"/>
              </w:rPr>
              <w:t>II</w:t>
            </w:r>
          </w:p>
        </w:tc>
        <w:tc>
          <w:tcPr>
            <w:tcW w:w="2189" w:type="dxa"/>
          </w:tcPr>
          <w:p w14:paraId="6EF91F5B" w14:textId="77777777" w:rsidR="00FE255F" w:rsidRDefault="00FE255F" w:rsidP="003F750A">
            <w:pPr>
              <w:pStyle w:val="TableParagraph"/>
              <w:spacing w:line="250" w:lineRule="exact"/>
              <w:ind w:left="618"/>
              <w:rPr>
                <w:sz w:val="24"/>
              </w:rPr>
            </w:pPr>
            <w:r>
              <w:rPr>
                <w:spacing w:val="-2"/>
                <w:sz w:val="24"/>
              </w:rPr>
              <w:t>$79,965</w:t>
            </w:r>
          </w:p>
        </w:tc>
      </w:tr>
      <w:tr w:rsidR="00FE255F" w14:paraId="78A8ABCD" w14:textId="77777777" w:rsidTr="003F750A">
        <w:trPr>
          <w:trHeight w:val="275"/>
        </w:trPr>
        <w:tc>
          <w:tcPr>
            <w:tcW w:w="3128" w:type="dxa"/>
          </w:tcPr>
          <w:p w14:paraId="17472085" w14:textId="77777777" w:rsidR="00FE255F" w:rsidRDefault="00FE255F" w:rsidP="003F750A">
            <w:pPr>
              <w:pStyle w:val="TableParagraph"/>
              <w:spacing w:line="255" w:lineRule="exact"/>
              <w:ind w:left="126"/>
              <w:rPr>
                <w:sz w:val="24"/>
              </w:rPr>
            </w:pPr>
            <w:r>
              <w:rPr>
                <w:sz w:val="24"/>
              </w:rPr>
              <w:t>Athletic</w:t>
            </w:r>
            <w:r>
              <w:rPr>
                <w:spacing w:val="-1"/>
                <w:sz w:val="24"/>
              </w:rPr>
              <w:t xml:space="preserve"> </w:t>
            </w:r>
            <w:r>
              <w:rPr>
                <w:sz w:val="24"/>
              </w:rPr>
              <w:t xml:space="preserve">Staff </w:t>
            </w:r>
            <w:r>
              <w:rPr>
                <w:spacing w:val="-10"/>
                <w:sz w:val="24"/>
              </w:rPr>
              <w:t>I</w:t>
            </w:r>
          </w:p>
        </w:tc>
        <w:tc>
          <w:tcPr>
            <w:tcW w:w="2189" w:type="dxa"/>
          </w:tcPr>
          <w:p w14:paraId="1EB74A43" w14:textId="77777777" w:rsidR="00FE255F" w:rsidRDefault="00FE255F" w:rsidP="003F750A">
            <w:pPr>
              <w:pStyle w:val="TableParagraph"/>
              <w:spacing w:line="255" w:lineRule="exact"/>
              <w:ind w:left="618"/>
              <w:rPr>
                <w:sz w:val="24"/>
              </w:rPr>
            </w:pPr>
            <w:r>
              <w:rPr>
                <w:spacing w:val="-2"/>
                <w:sz w:val="24"/>
              </w:rPr>
              <w:t>$68,365</w:t>
            </w:r>
          </w:p>
        </w:tc>
      </w:tr>
    </w:tbl>
    <w:p w14:paraId="79D3D1E7" w14:textId="77777777" w:rsidR="00FE255F" w:rsidRDefault="00FE255F" w:rsidP="00FE255F">
      <w:pPr>
        <w:spacing w:line="255" w:lineRule="exact"/>
        <w:rPr>
          <w:sz w:val="24"/>
        </w:rPr>
        <w:sectPr w:rsidR="00FE255F" w:rsidSect="00FE255F">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1420" w:left="1340" w:header="0" w:footer="1236" w:gutter="0"/>
          <w:pgNumType w:start="164"/>
          <w:cols w:space="720"/>
        </w:sectPr>
      </w:pPr>
    </w:p>
    <w:tbl>
      <w:tblPr>
        <w:tblW w:w="0" w:type="auto"/>
        <w:tblInd w:w="2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8"/>
        <w:gridCol w:w="2189"/>
      </w:tblGrid>
      <w:tr w:rsidR="00FE255F" w14:paraId="76022E04" w14:textId="77777777" w:rsidTr="003F750A">
        <w:trPr>
          <w:trHeight w:val="275"/>
        </w:trPr>
        <w:tc>
          <w:tcPr>
            <w:tcW w:w="3128" w:type="dxa"/>
          </w:tcPr>
          <w:p w14:paraId="4E2883A0" w14:textId="77777777" w:rsidR="00FE255F" w:rsidRDefault="00FE255F" w:rsidP="003F750A">
            <w:pPr>
              <w:pStyle w:val="TableParagraph"/>
              <w:spacing w:line="240" w:lineRule="auto"/>
              <w:ind w:left="0"/>
              <w:rPr>
                <w:sz w:val="20"/>
              </w:rPr>
            </w:pPr>
          </w:p>
        </w:tc>
        <w:tc>
          <w:tcPr>
            <w:tcW w:w="2189" w:type="dxa"/>
          </w:tcPr>
          <w:p w14:paraId="034E82F2" w14:textId="77777777" w:rsidR="00FE255F" w:rsidRDefault="00FE255F" w:rsidP="003F750A">
            <w:pPr>
              <w:pStyle w:val="TableParagraph"/>
              <w:spacing w:line="240" w:lineRule="auto"/>
              <w:ind w:left="0"/>
              <w:rPr>
                <w:sz w:val="20"/>
              </w:rPr>
            </w:pPr>
          </w:p>
        </w:tc>
      </w:tr>
      <w:tr w:rsidR="00FE255F" w14:paraId="2F42B1BA" w14:textId="77777777" w:rsidTr="003F750A">
        <w:trPr>
          <w:trHeight w:val="275"/>
        </w:trPr>
        <w:tc>
          <w:tcPr>
            <w:tcW w:w="3128" w:type="dxa"/>
          </w:tcPr>
          <w:p w14:paraId="4CAC40D2" w14:textId="77777777" w:rsidR="00FE255F" w:rsidRDefault="00FE255F" w:rsidP="003F750A">
            <w:pPr>
              <w:pStyle w:val="TableParagraph"/>
              <w:spacing w:line="255" w:lineRule="exact"/>
              <w:ind w:left="126"/>
              <w:rPr>
                <w:sz w:val="24"/>
              </w:rPr>
            </w:pPr>
            <w:r>
              <w:rPr>
                <w:sz w:val="24"/>
              </w:rPr>
              <w:t>Associate</w:t>
            </w:r>
            <w:r>
              <w:rPr>
                <w:spacing w:val="-2"/>
                <w:sz w:val="24"/>
              </w:rPr>
              <w:t xml:space="preserve"> </w:t>
            </w:r>
            <w:r>
              <w:rPr>
                <w:sz w:val="24"/>
              </w:rPr>
              <w:t>Professor</w:t>
            </w:r>
            <w:r>
              <w:rPr>
                <w:spacing w:val="-1"/>
                <w:sz w:val="24"/>
              </w:rPr>
              <w:t xml:space="preserve"> </w:t>
            </w:r>
            <w:r>
              <w:rPr>
                <w:sz w:val="24"/>
              </w:rPr>
              <w:t>-</w:t>
            </w:r>
            <w:r>
              <w:rPr>
                <w:spacing w:val="1"/>
                <w:sz w:val="24"/>
              </w:rPr>
              <w:t xml:space="preserve"> </w:t>
            </w:r>
            <w:r>
              <w:rPr>
                <w:spacing w:val="-2"/>
                <w:sz w:val="24"/>
              </w:rPr>
              <w:t>Lecturer</w:t>
            </w:r>
          </w:p>
        </w:tc>
        <w:tc>
          <w:tcPr>
            <w:tcW w:w="2189" w:type="dxa"/>
          </w:tcPr>
          <w:p w14:paraId="073FA251" w14:textId="77777777" w:rsidR="00FE255F" w:rsidRDefault="00FE255F" w:rsidP="003F750A">
            <w:pPr>
              <w:pStyle w:val="TableParagraph"/>
              <w:spacing w:line="255" w:lineRule="exact"/>
              <w:ind w:left="618"/>
              <w:rPr>
                <w:sz w:val="24"/>
              </w:rPr>
            </w:pPr>
            <w:r>
              <w:rPr>
                <w:spacing w:val="-2"/>
                <w:sz w:val="24"/>
              </w:rPr>
              <w:t>$84,256</w:t>
            </w:r>
          </w:p>
        </w:tc>
      </w:tr>
      <w:tr w:rsidR="00FE255F" w14:paraId="235B9A58" w14:textId="77777777" w:rsidTr="003F750A">
        <w:trPr>
          <w:trHeight w:val="275"/>
        </w:trPr>
        <w:tc>
          <w:tcPr>
            <w:tcW w:w="3128" w:type="dxa"/>
          </w:tcPr>
          <w:p w14:paraId="2CA8FE2B" w14:textId="77777777" w:rsidR="00FE255F" w:rsidRDefault="00FE255F" w:rsidP="003F750A">
            <w:pPr>
              <w:pStyle w:val="TableParagraph"/>
              <w:spacing w:line="255" w:lineRule="exact"/>
              <w:ind w:left="126"/>
              <w:rPr>
                <w:sz w:val="24"/>
              </w:rPr>
            </w:pPr>
            <w:r>
              <w:rPr>
                <w:sz w:val="24"/>
              </w:rPr>
              <w:t>Assistant</w:t>
            </w:r>
            <w:r>
              <w:rPr>
                <w:spacing w:val="-1"/>
                <w:sz w:val="24"/>
              </w:rPr>
              <w:t xml:space="preserve"> </w:t>
            </w:r>
            <w:r>
              <w:rPr>
                <w:sz w:val="24"/>
              </w:rPr>
              <w:t>Professor</w:t>
            </w:r>
            <w:r>
              <w:rPr>
                <w:spacing w:val="-1"/>
                <w:sz w:val="24"/>
              </w:rPr>
              <w:t xml:space="preserve"> </w:t>
            </w:r>
            <w:r>
              <w:rPr>
                <w:sz w:val="24"/>
              </w:rPr>
              <w:t xml:space="preserve">- </w:t>
            </w:r>
            <w:r>
              <w:rPr>
                <w:spacing w:val="-2"/>
                <w:sz w:val="24"/>
              </w:rPr>
              <w:t>Lecturer</w:t>
            </w:r>
          </w:p>
        </w:tc>
        <w:tc>
          <w:tcPr>
            <w:tcW w:w="2189" w:type="dxa"/>
          </w:tcPr>
          <w:p w14:paraId="6A2B8A0A" w14:textId="77777777" w:rsidR="00FE255F" w:rsidRDefault="00FE255F" w:rsidP="003F750A">
            <w:pPr>
              <w:pStyle w:val="TableParagraph"/>
              <w:spacing w:line="255" w:lineRule="exact"/>
              <w:ind w:left="618"/>
              <w:rPr>
                <w:sz w:val="24"/>
              </w:rPr>
            </w:pPr>
            <w:r>
              <w:rPr>
                <w:spacing w:val="-2"/>
                <w:sz w:val="24"/>
              </w:rPr>
              <w:t>$75,572</w:t>
            </w:r>
          </w:p>
        </w:tc>
      </w:tr>
      <w:tr w:rsidR="00FE255F" w14:paraId="3EF94081" w14:textId="77777777" w:rsidTr="003F750A">
        <w:trPr>
          <w:trHeight w:val="275"/>
        </w:trPr>
        <w:tc>
          <w:tcPr>
            <w:tcW w:w="3128" w:type="dxa"/>
          </w:tcPr>
          <w:p w14:paraId="0C3CED5A" w14:textId="77777777" w:rsidR="00FE255F" w:rsidRDefault="00FE255F" w:rsidP="003F750A">
            <w:pPr>
              <w:pStyle w:val="TableParagraph"/>
              <w:spacing w:line="255" w:lineRule="exact"/>
              <w:ind w:left="126"/>
              <w:rPr>
                <w:sz w:val="24"/>
              </w:rPr>
            </w:pPr>
            <w:r>
              <w:rPr>
                <w:spacing w:val="-2"/>
                <w:sz w:val="24"/>
              </w:rPr>
              <w:t>Lecturer</w:t>
            </w:r>
          </w:p>
        </w:tc>
        <w:tc>
          <w:tcPr>
            <w:tcW w:w="2189" w:type="dxa"/>
          </w:tcPr>
          <w:p w14:paraId="186A3ED5" w14:textId="77777777" w:rsidR="00FE255F" w:rsidRDefault="00FE255F" w:rsidP="003F750A">
            <w:pPr>
              <w:pStyle w:val="TableParagraph"/>
              <w:spacing w:line="255" w:lineRule="exact"/>
              <w:ind w:left="618"/>
              <w:rPr>
                <w:sz w:val="24"/>
              </w:rPr>
            </w:pPr>
            <w:r>
              <w:rPr>
                <w:spacing w:val="-2"/>
                <w:sz w:val="24"/>
              </w:rPr>
              <w:t>$68,208</w:t>
            </w:r>
          </w:p>
        </w:tc>
      </w:tr>
    </w:tbl>
    <w:p w14:paraId="7B2C6782" w14:textId="77777777" w:rsidR="00FE255F" w:rsidRDefault="00FE255F" w:rsidP="00FE255F">
      <w:pPr>
        <w:pStyle w:val="BodyText"/>
        <w:spacing w:before="12"/>
        <w:ind w:left="0"/>
      </w:pPr>
    </w:p>
    <w:p w14:paraId="718BCD7A" w14:textId="77777777" w:rsidR="00FE255F" w:rsidRDefault="00FE255F" w:rsidP="00FE255F">
      <w:pPr>
        <w:pStyle w:val="BodyText"/>
        <w:spacing w:before="0"/>
        <w:ind w:left="2080" w:right="130"/>
      </w:pPr>
      <w:r>
        <w:t>*For faculty hired on or after September 1, 2022, there shall be no increase in</w:t>
      </w:r>
      <w:r>
        <w:rPr>
          <w:spacing w:val="-3"/>
        </w:rPr>
        <w:t xml:space="preserve"> </w:t>
      </w:r>
      <w:r>
        <w:t>the</w:t>
      </w:r>
      <w:r>
        <w:rPr>
          <w:spacing w:val="-4"/>
        </w:rPr>
        <w:t xml:space="preserve"> </w:t>
      </w:r>
      <w:r>
        <w:t>minimum</w:t>
      </w:r>
      <w:r>
        <w:rPr>
          <w:spacing w:val="-3"/>
        </w:rPr>
        <w:t xml:space="preserve"> </w:t>
      </w:r>
      <w:r>
        <w:t>base</w:t>
      </w:r>
      <w:r>
        <w:rPr>
          <w:spacing w:val="-5"/>
        </w:rPr>
        <w:t xml:space="preserve"> </w:t>
      </w:r>
      <w:r>
        <w:t>salary</w:t>
      </w:r>
      <w:r>
        <w:rPr>
          <w:spacing w:val="-8"/>
        </w:rPr>
        <w:t xml:space="preserve"> </w:t>
      </w:r>
      <w:r>
        <w:t>upon</w:t>
      </w:r>
      <w:r>
        <w:rPr>
          <w:spacing w:val="-2"/>
        </w:rPr>
        <w:t xml:space="preserve"> </w:t>
      </w:r>
      <w:r>
        <w:t>advancement</w:t>
      </w:r>
      <w:r>
        <w:rPr>
          <w:spacing w:val="-3"/>
        </w:rPr>
        <w:t xml:space="preserve"> </w:t>
      </w:r>
      <w:r>
        <w:t>from</w:t>
      </w:r>
      <w:r>
        <w:rPr>
          <w:spacing w:val="-1"/>
        </w:rPr>
        <w:t xml:space="preserve"> </w:t>
      </w:r>
      <w:r>
        <w:t>Assistant</w:t>
      </w:r>
      <w:r>
        <w:rPr>
          <w:spacing w:val="-3"/>
        </w:rPr>
        <w:t xml:space="preserve"> </w:t>
      </w:r>
      <w:r>
        <w:t>Professor</w:t>
      </w:r>
      <w:r>
        <w:rPr>
          <w:spacing w:val="-3"/>
        </w:rPr>
        <w:t xml:space="preserve"> </w:t>
      </w:r>
      <w:r>
        <w:t>I</w:t>
      </w:r>
      <w:r>
        <w:rPr>
          <w:spacing w:val="-7"/>
        </w:rPr>
        <w:t xml:space="preserve"> </w:t>
      </w:r>
      <w:r>
        <w:t>to Assistant Professor II. Such faculty</w:t>
      </w:r>
      <w:r>
        <w:rPr>
          <w:spacing w:val="-1"/>
        </w:rPr>
        <w:t xml:space="preserve"> </w:t>
      </w:r>
      <w:r>
        <w:t>will continue to be paid at the Assistant Professor I rate.</w:t>
      </w:r>
    </w:p>
    <w:p w14:paraId="1B56A6DA" w14:textId="77777777" w:rsidR="00FE255F" w:rsidRDefault="00FE255F" w:rsidP="00FE255F">
      <w:pPr>
        <w:pStyle w:val="BodyText"/>
        <w:spacing w:before="0"/>
        <w:ind w:left="0"/>
      </w:pPr>
    </w:p>
    <w:p w14:paraId="664BB177" w14:textId="77777777" w:rsidR="00FE255F" w:rsidRDefault="00FE255F" w:rsidP="00FE255F">
      <w:pPr>
        <w:pStyle w:val="BodyText"/>
        <w:spacing w:before="0"/>
        <w:ind w:left="2080" w:right="493"/>
        <w:jc w:val="both"/>
      </w:pPr>
      <w:r>
        <w:t>**The</w:t>
      </w:r>
      <w:r>
        <w:rPr>
          <w:spacing w:val="-6"/>
        </w:rPr>
        <w:t xml:space="preserve"> </w:t>
      </w:r>
      <w:r>
        <w:t>rank</w:t>
      </w:r>
      <w:r>
        <w:rPr>
          <w:spacing w:val="-4"/>
        </w:rPr>
        <w:t xml:space="preserve"> </w:t>
      </w:r>
      <w:r>
        <w:t>of</w:t>
      </w:r>
      <w:r>
        <w:rPr>
          <w:spacing w:val="-3"/>
        </w:rPr>
        <w:t xml:space="preserve"> </w:t>
      </w:r>
      <w:r>
        <w:t>Athletic</w:t>
      </w:r>
      <w:r>
        <w:rPr>
          <w:spacing w:val="-4"/>
        </w:rPr>
        <w:t xml:space="preserve"> </w:t>
      </w:r>
      <w:r>
        <w:t>Staff</w:t>
      </w:r>
      <w:r>
        <w:rPr>
          <w:spacing w:val="-4"/>
        </w:rPr>
        <w:t xml:space="preserve"> </w:t>
      </w:r>
      <w:r>
        <w:t>III</w:t>
      </w:r>
      <w:r>
        <w:rPr>
          <w:spacing w:val="-5"/>
        </w:rPr>
        <w:t xml:space="preserve"> </w:t>
      </w:r>
      <w:r>
        <w:t>will</w:t>
      </w:r>
      <w:r>
        <w:rPr>
          <w:spacing w:val="-4"/>
        </w:rPr>
        <w:t xml:space="preserve"> </w:t>
      </w:r>
      <w:r>
        <w:t>not</w:t>
      </w:r>
      <w:r>
        <w:rPr>
          <w:spacing w:val="-4"/>
        </w:rPr>
        <w:t xml:space="preserve"> </w:t>
      </w:r>
      <w:r>
        <w:t>be</w:t>
      </w:r>
      <w:r>
        <w:rPr>
          <w:spacing w:val="-4"/>
        </w:rPr>
        <w:t xml:space="preserve"> </w:t>
      </w:r>
      <w:r>
        <w:t>available</w:t>
      </w:r>
      <w:r>
        <w:rPr>
          <w:spacing w:val="-4"/>
        </w:rPr>
        <w:t xml:space="preserve"> </w:t>
      </w:r>
      <w:r>
        <w:t>for</w:t>
      </w:r>
      <w:r>
        <w:rPr>
          <w:spacing w:val="-4"/>
        </w:rPr>
        <w:t xml:space="preserve"> </w:t>
      </w:r>
      <w:r>
        <w:t>employees</w:t>
      </w:r>
      <w:r>
        <w:rPr>
          <w:spacing w:val="-4"/>
        </w:rPr>
        <w:t xml:space="preserve"> </w:t>
      </w:r>
      <w:r>
        <w:t>hired after September 1, 2022, unless they</w:t>
      </w:r>
      <w:r>
        <w:rPr>
          <w:spacing w:val="-2"/>
        </w:rPr>
        <w:t xml:space="preserve"> </w:t>
      </w:r>
      <w:r>
        <w:t>are a Head Coach at the time of</w:t>
      </w:r>
      <w:r>
        <w:rPr>
          <w:spacing w:val="-1"/>
        </w:rPr>
        <w:t xml:space="preserve"> </w:t>
      </w:r>
      <w:r>
        <w:t xml:space="preserve">the </w:t>
      </w:r>
      <w:r>
        <w:rPr>
          <w:spacing w:val="-2"/>
        </w:rPr>
        <w:t>promotion.</w:t>
      </w:r>
    </w:p>
    <w:p w14:paraId="00E40BE2" w14:textId="77777777" w:rsidR="00FE255F" w:rsidRDefault="00FE255F" w:rsidP="00FE255F">
      <w:pPr>
        <w:pStyle w:val="BodyText"/>
        <w:spacing w:before="1"/>
        <w:ind w:left="0"/>
      </w:pPr>
    </w:p>
    <w:p w14:paraId="47A894EC" w14:textId="77777777" w:rsidR="00FE255F" w:rsidRDefault="00FE255F" w:rsidP="00FE255F">
      <w:pPr>
        <w:pStyle w:val="BodyText"/>
        <w:spacing w:before="0"/>
        <w:ind w:right="850" w:firstLine="719"/>
      </w:pPr>
      <w:r>
        <w:t>The</w:t>
      </w:r>
      <w:r>
        <w:rPr>
          <w:spacing w:val="-6"/>
        </w:rPr>
        <w:t xml:space="preserve"> </w:t>
      </w:r>
      <w:r>
        <w:t>above-listed</w:t>
      </w:r>
      <w:r>
        <w:rPr>
          <w:spacing w:val="-4"/>
        </w:rPr>
        <w:t xml:space="preserve"> </w:t>
      </w:r>
      <w:r>
        <w:t>minimum</w:t>
      </w:r>
      <w:r>
        <w:rPr>
          <w:spacing w:val="-4"/>
        </w:rPr>
        <w:t xml:space="preserve"> </w:t>
      </w:r>
      <w:r>
        <w:t>base</w:t>
      </w:r>
      <w:r>
        <w:rPr>
          <w:spacing w:val="-6"/>
        </w:rPr>
        <w:t xml:space="preserve"> </w:t>
      </w:r>
      <w:r>
        <w:t>salaries</w:t>
      </w:r>
      <w:r>
        <w:rPr>
          <w:spacing w:val="-4"/>
        </w:rPr>
        <w:t xml:space="preserve"> </w:t>
      </w:r>
      <w:r>
        <w:t>shall</w:t>
      </w:r>
      <w:r>
        <w:rPr>
          <w:spacing w:val="-4"/>
        </w:rPr>
        <w:t xml:space="preserve"> </w:t>
      </w:r>
      <w:r>
        <w:t>be</w:t>
      </w:r>
      <w:r>
        <w:rPr>
          <w:spacing w:val="-5"/>
        </w:rPr>
        <w:t xml:space="preserve"> </w:t>
      </w:r>
      <w:r>
        <w:t>increased</w:t>
      </w:r>
      <w:r>
        <w:rPr>
          <w:spacing w:val="-4"/>
        </w:rPr>
        <w:t xml:space="preserve"> </w:t>
      </w:r>
      <w:r>
        <w:t>in</w:t>
      </w:r>
      <w:r>
        <w:rPr>
          <w:spacing w:val="-4"/>
        </w:rPr>
        <w:t xml:space="preserve"> </w:t>
      </w:r>
      <w:r>
        <w:t>accordance</w:t>
      </w:r>
      <w:r>
        <w:rPr>
          <w:spacing w:val="-3"/>
        </w:rPr>
        <w:t xml:space="preserve"> </w:t>
      </w:r>
      <w:r>
        <w:t>with</w:t>
      </w:r>
      <w:r>
        <w:rPr>
          <w:spacing w:val="-4"/>
        </w:rPr>
        <w:t xml:space="preserve"> </w:t>
      </w:r>
      <w:r>
        <w:t>any across-the-board salary increases during the term of this contract.</w:t>
      </w:r>
    </w:p>
    <w:p w14:paraId="296607F0" w14:textId="77777777" w:rsidR="00FE255F" w:rsidRDefault="00FE255F" w:rsidP="00FE255F">
      <w:pPr>
        <w:pStyle w:val="BodyText"/>
        <w:spacing w:before="0"/>
        <w:ind w:left="0"/>
      </w:pPr>
    </w:p>
    <w:p w14:paraId="4A4B5E33" w14:textId="77777777" w:rsidR="00FE255F" w:rsidRDefault="00FE255F" w:rsidP="00FE255F">
      <w:pPr>
        <w:pStyle w:val="ListParagraph"/>
        <w:numPr>
          <w:ilvl w:val="1"/>
          <w:numId w:val="10"/>
        </w:numPr>
        <w:tabs>
          <w:tab w:val="left" w:pos="2260"/>
        </w:tabs>
        <w:spacing w:before="0"/>
        <w:rPr>
          <w:sz w:val="24"/>
        </w:rPr>
      </w:pPr>
      <w:r>
        <w:rPr>
          <w:sz w:val="24"/>
          <w:u w:val="single"/>
        </w:rPr>
        <w:t>Longevity</w:t>
      </w:r>
      <w:r>
        <w:rPr>
          <w:spacing w:val="-3"/>
          <w:sz w:val="24"/>
          <w:u w:val="single"/>
        </w:rPr>
        <w:t xml:space="preserve"> </w:t>
      </w:r>
      <w:r>
        <w:rPr>
          <w:spacing w:val="-2"/>
          <w:sz w:val="24"/>
          <w:u w:val="single"/>
        </w:rPr>
        <w:t>Increases</w:t>
      </w:r>
    </w:p>
    <w:p w14:paraId="4869A677" w14:textId="77777777" w:rsidR="00FE255F" w:rsidRDefault="00FE255F" w:rsidP="00FE255F">
      <w:pPr>
        <w:pStyle w:val="ListParagraph"/>
        <w:numPr>
          <w:ilvl w:val="2"/>
          <w:numId w:val="10"/>
        </w:numPr>
        <w:tabs>
          <w:tab w:val="left" w:pos="2980"/>
        </w:tabs>
        <w:ind w:left="820" w:right="127" w:firstLine="1440"/>
        <w:rPr>
          <w:sz w:val="24"/>
        </w:rPr>
      </w:pPr>
      <w:r>
        <w:rPr>
          <w:sz w:val="24"/>
        </w:rPr>
        <w:t>Full-time</w:t>
      </w:r>
      <w:r>
        <w:rPr>
          <w:spacing w:val="-4"/>
          <w:sz w:val="24"/>
        </w:rPr>
        <w:t xml:space="preserve"> </w:t>
      </w:r>
      <w:r>
        <w:rPr>
          <w:sz w:val="24"/>
        </w:rPr>
        <w:t>bargaining</w:t>
      </w:r>
      <w:r>
        <w:rPr>
          <w:spacing w:val="-7"/>
          <w:sz w:val="24"/>
        </w:rPr>
        <w:t xml:space="preserve"> </w:t>
      </w:r>
      <w:r>
        <w:rPr>
          <w:sz w:val="24"/>
        </w:rPr>
        <w:t>unit</w:t>
      </w:r>
      <w:r>
        <w:rPr>
          <w:spacing w:val="-4"/>
          <w:sz w:val="24"/>
        </w:rPr>
        <w:t xml:space="preserve"> </w:t>
      </w:r>
      <w:r>
        <w:rPr>
          <w:sz w:val="24"/>
        </w:rPr>
        <w:t>members</w:t>
      </w:r>
      <w:r>
        <w:rPr>
          <w:spacing w:val="-4"/>
          <w:sz w:val="24"/>
        </w:rPr>
        <w:t xml:space="preserve"> </w:t>
      </w:r>
      <w:r>
        <w:rPr>
          <w:sz w:val="24"/>
        </w:rPr>
        <w:t>who</w:t>
      </w:r>
      <w:r>
        <w:rPr>
          <w:spacing w:val="-4"/>
          <w:sz w:val="24"/>
        </w:rPr>
        <w:t xml:space="preserve"> </w:t>
      </w:r>
      <w:r>
        <w:rPr>
          <w:sz w:val="24"/>
        </w:rPr>
        <w:t>have</w:t>
      </w:r>
      <w:r>
        <w:rPr>
          <w:spacing w:val="-5"/>
          <w:sz w:val="24"/>
        </w:rPr>
        <w:t xml:space="preserve"> </w:t>
      </w:r>
      <w:r>
        <w:rPr>
          <w:sz w:val="24"/>
        </w:rPr>
        <w:t>completed</w:t>
      </w:r>
      <w:r>
        <w:rPr>
          <w:spacing w:val="-4"/>
          <w:sz w:val="24"/>
        </w:rPr>
        <w:t xml:space="preserve"> </w:t>
      </w:r>
      <w:r>
        <w:rPr>
          <w:sz w:val="24"/>
        </w:rPr>
        <w:t>ten</w:t>
      </w:r>
      <w:r>
        <w:rPr>
          <w:spacing w:val="-4"/>
          <w:sz w:val="24"/>
        </w:rPr>
        <w:t xml:space="preserve"> </w:t>
      </w:r>
      <w:r>
        <w:rPr>
          <w:sz w:val="24"/>
        </w:rPr>
        <w:t>(10)</w:t>
      </w:r>
      <w:r>
        <w:rPr>
          <w:spacing w:val="-4"/>
          <w:sz w:val="24"/>
        </w:rPr>
        <w:t xml:space="preserve"> </w:t>
      </w:r>
      <w:r>
        <w:rPr>
          <w:sz w:val="24"/>
        </w:rPr>
        <w:t>or more years of full-time service at Rider University and who have completed five (5) or more years in their current rank will be entitled to receive additional compensation if</w:t>
      </w:r>
      <w:r>
        <w:rPr>
          <w:spacing w:val="40"/>
          <w:sz w:val="24"/>
        </w:rPr>
        <w:t xml:space="preserve"> </w:t>
      </w:r>
      <w:r>
        <w:rPr>
          <w:sz w:val="24"/>
        </w:rPr>
        <w:t>their base wage rate, during the prior academic year, was more than $1,000 below the mean for their rank for that year. Such additional compensation shall be added to the current year’s salary following implementation of the across-the-board wage increase. During the term of this Agreement, such additional compensation shall be $800 for the rank of Professor or $625 for the rank of Associate Professor, or such lesser amount as is required to bring</w:t>
      </w:r>
      <w:r>
        <w:rPr>
          <w:spacing w:val="-1"/>
          <w:sz w:val="24"/>
        </w:rPr>
        <w:t xml:space="preserve"> </w:t>
      </w:r>
      <w:r>
        <w:rPr>
          <w:sz w:val="24"/>
        </w:rPr>
        <w:t>such bargaining</w:t>
      </w:r>
      <w:r>
        <w:rPr>
          <w:spacing w:val="-1"/>
          <w:sz w:val="24"/>
        </w:rPr>
        <w:t xml:space="preserve"> </w:t>
      </w:r>
      <w:r>
        <w:rPr>
          <w:sz w:val="24"/>
        </w:rPr>
        <w:t>unit members’ wage rate within $1,000 of the mean for such rank for the prior year.</w:t>
      </w:r>
    </w:p>
    <w:p w14:paraId="1823F834" w14:textId="77777777" w:rsidR="00FE255F" w:rsidRDefault="00FE255F" w:rsidP="00FE255F">
      <w:pPr>
        <w:pStyle w:val="ListParagraph"/>
        <w:numPr>
          <w:ilvl w:val="2"/>
          <w:numId w:val="10"/>
        </w:numPr>
        <w:tabs>
          <w:tab w:val="left" w:pos="2980"/>
        </w:tabs>
        <w:spacing w:before="241"/>
        <w:ind w:left="820" w:right="131" w:firstLine="1440"/>
        <w:rPr>
          <w:sz w:val="24"/>
        </w:rPr>
      </w:pPr>
      <w:r>
        <w:rPr>
          <w:sz w:val="24"/>
        </w:rPr>
        <w:t>Full-time members of the athletic staff holding</w:t>
      </w:r>
      <w:r>
        <w:rPr>
          <w:spacing w:val="-3"/>
          <w:sz w:val="24"/>
        </w:rPr>
        <w:t xml:space="preserve"> </w:t>
      </w:r>
      <w:r>
        <w:rPr>
          <w:sz w:val="24"/>
        </w:rPr>
        <w:t>the rank of</w:t>
      </w:r>
      <w:r>
        <w:rPr>
          <w:spacing w:val="-1"/>
          <w:sz w:val="24"/>
        </w:rPr>
        <w:t xml:space="preserve"> </w:t>
      </w:r>
      <w:r>
        <w:rPr>
          <w:sz w:val="24"/>
        </w:rPr>
        <w:t>Athletic Staff III who have completed ten (10) or more years of service at Rider University and who</w:t>
      </w:r>
      <w:r>
        <w:rPr>
          <w:spacing w:val="-3"/>
          <w:sz w:val="24"/>
        </w:rPr>
        <w:t xml:space="preserve"> </w:t>
      </w:r>
      <w:r>
        <w:rPr>
          <w:sz w:val="24"/>
        </w:rPr>
        <w:t>have</w:t>
      </w:r>
      <w:r>
        <w:rPr>
          <w:spacing w:val="-4"/>
          <w:sz w:val="24"/>
        </w:rPr>
        <w:t xml:space="preserve"> </w:t>
      </w:r>
      <w:r>
        <w:rPr>
          <w:sz w:val="24"/>
        </w:rPr>
        <w:t>completed</w:t>
      </w:r>
      <w:r>
        <w:rPr>
          <w:spacing w:val="-3"/>
          <w:sz w:val="24"/>
        </w:rPr>
        <w:t xml:space="preserve"> </w:t>
      </w:r>
      <w:r>
        <w:rPr>
          <w:sz w:val="24"/>
        </w:rPr>
        <w:t>five</w:t>
      </w:r>
      <w:r>
        <w:rPr>
          <w:spacing w:val="-3"/>
          <w:sz w:val="24"/>
        </w:rPr>
        <w:t xml:space="preserve"> </w:t>
      </w:r>
      <w:r>
        <w:rPr>
          <w:sz w:val="24"/>
        </w:rPr>
        <w:t>(5)</w:t>
      </w:r>
      <w:r>
        <w:rPr>
          <w:spacing w:val="-5"/>
          <w:sz w:val="24"/>
        </w:rPr>
        <w:t xml:space="preserve"> </w:t>
      </w:r>
      <w:r>
        <w:rPr>
          <w:sz w:val="24"/>
        </w:rPr>
        <w:t>or</w:t>
      </w:r>
      <w:r>
        <w:rPr>
          <w:spacing w:val="-3"/>
          <w:sz w:val="24"/>
        </w:rPr>
        <w:t xml:space="preserve"> </w:t>
      </w:r>
      <w:r>
        <w:rPr>
          <w:sz w:val="24"/>
        </w:rPr>
        <w:t>more years</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rank</w:t>
      </w:r>
      <w:r>
        <w:rPr>
          <w:spacing w:val="-3"/>
          <w:sz w:val="24"/>
        </w:rPr>
        <w:t xml:space="preserve"> </w:t>
      </w:r>
      <w:r>
        <w:rPr>
          <w:sz w:val="24"/>
        </w:rPr>
        <w:t>of</w:t>
      </w:r>
      <w:r>
        <w:rPr>
          <w:spacing w:val="-4"/>
          <w:sz w:val="24"/>
        </w:rPr>
        <w:t xml:space="preserve"> </w:t>
      </w:r>
      <w:r>
        <w:rPr>
          <w:sz w:val="24"/>
        </w:rPr>
        <w:t>Athletic</w:t>
      </w:r>
      <w:r>
        <w:rPr>
          <w:spacing w:val="-3"/>
          <w:sz w:val="24"/>
        </w:rPr>
        <w:t xml:space="preserve"> </w:t>
      </w:r>
      <w:r>
        <w:rPr>
          <w:sz w:val="24"/>
        </w:rPr>
        <w:t>Staff III</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entitled to receive additional compensation if their base wage rage, the prior academic year, was more than $1,000 below 92% of the mean for faculty</w:t>
      </w:r>
      <w:r>
        <w:rPr>
          <w:spacing w:val="-3"/>
          <w:sz w:val="24"/>
        </w:rPr>
        <w:t xml:space="preserve"> </w:t>
      </w:r>
      <w:r>
        <w:rPr>
          <w:sz w:val="24"/>
        </w:rPr>
        <w:t>holding</w:t>
      </w:r>
      <w:r>
        <w:rPr>
          <w:spacing w:val="-1"/>
          <w:sz w:val="24"/>
        </w:rPr>
        <w:t xml:space="preserve"> </w:t>
      </w:r>
      <w:r>
        <w:rPr>
          <w:sz w:val="24"/>
        </w:rPr>
        <w:t>the rank of Professor. Such additional compensation shall be added to the current year’s salary following the implementation of the across-the-board wage increase.</w:t>
      </w:r>
    </w:p>
    <w:p w14:paraId="36F5959E" w14:textId="77777777" w:rsidR="00FE255F" w:rsidRDefault="00FE255F" w:rsidP="00FE255F">
      <w:pPr>
        <w:pStyle w:val="BodyText"/>
        <w:spacing w:before="238"/>
        <w:ind w:right="323" w:firstLine="719"/>
        <w:jc w:val="both"/>
      </w:pPr>
      <w:r>
        <w:t>During</w:t>
      </w:r>
      <w:r>
        <w:rPr>
          <w:spacing w:val="-2"/>
        </w:rPr>
        <w:t xml:space="preserve"> </w:t>
      </w:r>
      <w:r>
        <w:t>the</w:t>
      </w:r>
      <w:r>
        <w:rPr>
          <w:spacing w:val="-1"/>
        </w:rPr>
        <w:t xml:space="preserve"> </w:t>
      </w:r>
      <w:r>
        <w:t>term of this Agreement, such additional compensation shall be</w:t>
      </w:r>
      <w:r>
        <w:rPr>
          <w:spacing w:val="-1"/>
        </w:rPr>
        <w:t xml:space="preserve"> </w:t>
      </w:r>
      <w:r>
        <w:t>$800 or</w:t>
      </w:r>
      <w:r>
        <w:rPr>
          <w:spacing w:val="-1"/>
        </w:rPr>
        <w:t xml:space="preserve"> </w:t>
      </w:r>
      <w:r>
        <w:t>such lesser</w:t>
      </w:r>
      <w:r>
        <w:rPr>
          <w:spacing w:val="-3"/>
        </w:rPr>
        <w:t xml:space="preserve"> </w:t>
      </w:r>
      <w:r>
        <w:t>amount</w:t>
      </w:r>
      <w:r>
        <w:rPr>
          <w:spacing w:val="-3"/>
        </w:rPr>
        <w:t xml:space="preserve"> </w:t>
      </w:r>
      <w:r>
        <w:t>as</w:t>
      </w:r>
      <w:r>
        <w:rPr>
          <w:spacing w:val="-4"/>
        </w:rPr>
        <w:t xml:space="preserve"> </w:t>
      </w:r>
      <w:r>
        <w:t>is</w:t>
      </w:r>
      <w:r>
        <w:rPr>
          <w:spacing w:val="-3"/>
        </w:rPr>
        <w:t xml:space="preserve"> </w:t>
      </w:r>
      <w:r>
        <w:t>required</w:t>
      </w:r>
      <w:r>
        <w:rPr>
          <w:spacing w:val="-3"/>
        </w:rPr>
        <w:t xml:space="preserve"> </w:t>
      </w:r>
      <w:r>
        <w:t>to</w:t>
      </w:r>
      <w:r>
        <w:rPr>
          <w:spacing w:val="-3"/>
        </w:rPr>
        <w:t xml:space="preserve"> </w:t>
      </w:r>
      <w:r>
        <w:t>bring</w:t>
      </w:r>
      <w:r>
        <w:rPr>
          <w:spacing w:val="-6"/>
        </w:rPr>
        <w:t xml:space="preserve"> </w:t>
      </w:r>
      <w:r>
        <w:t>such</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wage</w:t>
      </w:r>
      <w:r>
        <w:rPr>
          <w:spacing w:val="-2"/>
        </w:rPr>
        <w:t xml:space="preserve"> </w:t>
      </w:r>
      <w:r>
        <w:t>rate</w:t>
      </w:r>
      <w:r>
        <w:rPr>
          <w:spacing w:val="-3"/>
        </w:rPr>
        <w:t xml:space="preserve"> </w:t>
      </w:r>
      <w:r>
        <w:t>within</w:t>
      </w:r>
      <w:r>
        <w:rPr>
          <w:spacing w:val="-3"/>
        </w:rPr>
        <w:t xml:space="preserve"> </w:t>
      </w:r>
      <w:r>
        <w:t>$1,000</w:t>
      </w:r>
      <w:r>
        <w:rPr>
          <w:spacing w:val="-3"/>
        </w:rPr>
        <w:t xml:space="preserve"> </w:t>
      </w:r>
      <w:r>
        <w:t>of 92% of the mean for the rank of Professor for the prior year.</w:t>
      </w:r>
    </w:p>
    <w:p w14:paraId="0679A71E" w14:textId="77777777" w:rsidR="00FE255F" w:rsidRDefault="00FE255F" w:rsidP="00FE255F">
      <w:pPr>
        <w:pStyle w:val="ListParagraph"/>
        <w:numPr>
          <w:ilvl w:val="1"/>
          <w:numId w:val="10"/>
        </w:numPr>
        <w:tabs>
          <w:tab w:val="left" w:pos="2260"/>
        </w:tabs>
        <w:rPr>
          <w:sz w:val="24"/>
        </w:rPr>
      </w:pPr>
      <w:r>
        <w:rPr>
          <w:sz w:val="24"/>
          <w:u w:val="single"/>
        </w:rPr>
        <w:t>Adjunct</w:t>
      </w:r>
      <w:r>
        <w:rPr>
          <w:spacing w:val="-1"/>
          <w:sz w:val="24"/>
          <w:u w:val="single"/>
        </w:rPr>
        <w:t xml:space="preserve"> </w:t>
      </w:r>
      <w:r>
        <w:rPr>
          <w:sz w:val="24"/>
          <w:u w:val="single"/>
        </w:rPr>
        <w:t>and</w:t>
      </w:r>
      <w:r>
        <w:rPr>
          <w:spacing w:val="-1"/>
          <w:sz w:val="24"/>
          <w:u w:val="single"/>
        </w:rPr>
        <w:t xml:space="preserve"> </w:t>
      </w:r>
      <w:r>
        <w:rPr>
          <w:sz w:val="24"/>
          <w:u w:val="single"/>
        </w:rPr>
        <w:t>Overload</w:t>
      </w:r>
      <w:r>
        <w:rPr>
          <w:spacing w:val="-1"/>
          <w:sz w:val="24"/>
          <w:u w:val="single"/>
        </w:rPr>
        <w:t xml:space="preserve"> </w:t>
      </w:r>
      <w:r>
        <w:rPr>
          <w:spacing w:val="-2"/>
          <w:sz w:val="24"/>
          <w:u w:val="single"/>
        </w:rPr>
        <w:t>Rates</w:t>
      </w:r>
    </w:p>
    <w:p w14:paraId="040CDFC7" w14:textId="77777777" w:rsidR="00FE255F" w:rsidRDefault="00FE255F" w:rsidP="00FE255F">
      <w:pPr>
        <w:pStyle w:val="ListParagraph"/>
        <w:numPr>
          <w:ilvl w:val="0"/>
          <w:numId w:val="9"/>
        </w:numPr>
        <w:tabs>
          <w:tab w:val="left" w:pos="2260"/>
        </w:tabs>
        <w:ind w:right="144" w:firstLine="1312"/>
        <w:jc w:val="left"/>
        <w:rPr>
          <w:sz w:val="24"/>
        </w:rPr>
      </w:pPr>
      <w:r>
        <w:rPr>
          <w:sz w:val="24"/>
        </w:rPr>
        <w:t>Compensation for each three-hour undergraduate and graduate course by faculty</w:t>
      </w:r>
      <w:r>
        <w:rPr>
          <w:spacing w:val="-7"/>
          <w:sz w:val="24"/>
        </w:rPr>
        <w:t xml:space="preserve"> </w:t>
      </w:r>
      <w:r>
        <w:rPr>
          <w:sz w:val="24"/>
        </w:rPr>
        <w:t>rank</w:t>
      </w:r>
      <w:r>
        <w:rPr>
          <w:spacing w:val="-1"/>
          <w:sz w:val="24"/>
        </w:rPr>
        <w:t xml:space="preserve"> </w:t>
      </w:r>
      <w:r>
        <w:rPr>
          <w:sz w:val="24"/>
        </w:rPr>
        <w:t>and</w:t>
      </w:r>
      <w:r>
        <w:rPr>
          <w:spacing w:val="-3"/>
          <w:sz w:val="24"/>
        </w:rPr>
        <w:t xml:space="preserve"> </w:t>
      </w:r>
      <w:r>
        <w:rPr>
          <w:sz w:val="24"/>
        </w:rPr>
        <w:t>effective</w:t>
      </w:r>
      <w:r>
        <w:rPr>
          <w:spacing w:val="-4"/>
          <w:sz w:val="24"/>
        </w:rPr>
        <w:t xml:space="preserve"> </w:t>
      </w:r>
      <w:r>
        <w:rPr>
          <w:sz w:val="24"/>
        </w:rPr>
        <w:t>date</w:t>
      </w:r>
      <w:r>
        <w:rPr>
          <w:spacing w:val="-3"/>
          <w:sz w:val="24"/>
        </w:rPr>
        <w:t xml:space="preserve"> </w:t>
      </w:r>
      <w:r>
        <w:rPr>
          <w:sz w:val="24"/>
        </w:rPr>
        <w:t>is</w:t>
      </w:r>
      <w:r>
        <w:rPr>
          <w:spacing w:val="-3"/>
          <w:sz w:val="24"/>
        </w:rPr>
        <w:t xml:space="preserve"> </w:t>
      </w:r>
      <w:r>
        <w:rPr>
          <w:sz w:val="24"/>
        </w:rPr>
        <w:t>stated</w:t>
      </w:r>
      <w:r>
        <w:rPr>
          <w:spacing w:val="-3"/>
          <w:sz w:val="24"/>
        </w:rPr>
        <w:t xml:space="preserve"> </w:t>
      </w:r>
      <w:r>
        <w:rPr>
          <w:sz w:val="24"/>
        </w:rPr>
        <w:t>below. Adjunct</w:t>
      </w:r>
      <w:r>
        <w:rPr>
          <w:spacing w:val="-3"/>
          <w:sz w:val="24"/>
        </w:rPr>
        <w:t xml:space="preserve"> </w:t>
      </w:r>
      <w:r>
        <w:rPr>
          <w:sz w:val="24"/>
        </w:rPr>
        <w:t>faculty</w:t>
      </w:r>
      <w:r>
        <w:rPr>
          <w:spacing w:val="-7"/>
          <w:sz w:val="24"/>
        </w:rPr>
        <w:t xml:space="preserve"> </w:t>
      </w:r>
      <w:r>
        <w:rPr>
          <w:sz w:val="24"/>
        </w:rPr>
        <w:t>can</w:t>
      </w:r>
      <w:r>
        <w:rPr>
          <w:spacing w:val="-3"/>
          <w:sz w:val="24"/>
        </w:rPr>
        <w:t xml:space="preserve"> </w:t>
      </w:r>
      <w:r>
        <w:rPr>
          <w:sz w:val="24"/>
        </w:rPr>
        <w:t>be</w:t>
      </w:r>
      <w:r>
        <w:rPr>
          <w:spacing w:val="-4"/>
          <w:sz w:val="24"/>
        </w:rPr>
        <w:t xml:space="preserve"> </w:t>
      </w:r>
      <w:r>
        <w:rPr>
          <w:sz w:val="24"/>
        </w:rPr>
        <w:t>hired</w:t>
      </w:r>
      <w:r>
        <w:rPr>
          <w:spacing w:val="-3"/>
          <w:sz w:val="24"/>
        </w:rPr>
        <w:t xml:space="preserve"> </w:t>
      </w:r>
      <w:r>
        <w:rPr>
          <w:sz w:val="24"/>
        </w:rPr>
        <w:t>into</w:t>
      </w:r>
      <w:r>
        <w:rPr>
          <w:spacing w:val="-3"/>
          <w:sz w:val="24"/>
        </w:rPr>
        <w:t xml:space="preserve"> </w:t>
      </w:r>
      <w:r>
        <w:rPr>
          <w:sz w:val="24"/>
        </w:rPr>
        <w:t>the</w:t>
      </w:r>
      <w:r>
        <w:rPr>
          <w:spacing w:val="-3"/>
          <w:sz w:val="24"/>
        </w:rPr>
        <w:t xml:space="preserve"> </w:t>
      </w:r>
      <w:r>
        <w:rPr>
          <w:sz w:val="24"/>
        </w:rPr>
        <w:t>ranks</w:t>
      </w:r>
      <w:r>
        <w:rPr>
          <w:spacing w:val="-3"/>
          <w:sz w:val="24"/>
        </w:rPr>
        <w:t xml:space="preserve"> </w:t>
      </w:r>
      <w:r>
        <w:rPr>
          <w:sz w:val="24"/>
        </w:rPr>
        <w:t>of</w:t>
      </w:r>
    </w:p>
    <w:p w14:paraId="7CF17968" w14:textId="77777777" w:rsidR="00FE255F" w:rsidRDefault="00FE255F" w:rsidP="00FE255F">
      <w:pPr>
        <w:rPr>
          <w:sz w:val="24"/>
        </w:rPr>
        <w:sectPr w:rsidR="00FE255F">
          <w:type w:val="continuous"/>
          <w:pgSz w:w="12240" w:h="15840"/>
          <w:pgMar w:top="1420" w:right="1320" w:bottom="1420" w:left="1340" w:header="0" w:footer="1236" w:gutter="0"/>
          <w:cols w:space="720"/>
        </w:sectPr>
      </w:pPr>
    </w:p>
    <w:p w14:paraId="56CB79C0" w14:textId="77777777" w:rsidR="00FE255F" w:rsidRDefault="00FE255F" w:rsidP="00FE255F">
      <w:pPr>
        <w:pStyle w:val="BodyText"/>
        <w:spacing w:before="74"/>
        <w:ind w:left="551" w:right="470"/>
      </w:pPr>
      <w:r>
        <w:lastRenderedPageBreak/>
        <w:t>Professor,</w:t>
      </w:r>
      <w:r>
        <w:rPr>
          <w:spacing w:val="-4"/>
        </w:rPr>
        <w:t xml:space="preserve"> </w:t>
      </w:r>
      <w:r>
        <w:t>Associate,</w:t>
      </w:r>
      <w:r>
        <w:rPr>
          <w:spacing w:val="-4"/>
        </w:rPr>
        <w:t xml:space="preserve"> </w:t>
      </w:r>
      <w:r>
        <w:t>Assistant,</w:t>
      </w:r>
      <w:r>
        <w:rPr>
          <w:spacing w:val="-4"/>
        </w:rPr>
        <w:t xml:space="preserve"> </w:t>
      </w:r>
      <w:r>
        <w:t>or</w:t>
      </w:r>
      <w:r>
        <w:rPr>
          <w:spacing w:val="-3"/>
        </w:rPr>
        <w:t xml:space="preserve"> </w:t>
      </w:r>
      <w:r>
        <w:t>Instructor.</w:t>
      </w:r>
      <w:r>
        <w:rPr>
          <w:spacing w:val="-4"/>
        </w:rPr>
        <w:t xml:space="preserve"> </w:t>
      </w:r>
      <w:r>
        <w:t>The</w:t>
      </w:r>
      <w:r>
        <w:rPr>
          <w:spacing w:val="-4"/>
        </w:rPr>
        <w:t xml:space="preserve"> </w:t>
      </w:r>
      <w:r>
        <w:t>minimum</w:t>
      </w:r>
      <w:r>
        <w:rPr>
          <w:spacing w:val="-4"/>
        </w:rPr>
        <w:t xml:space="preserve"> </w:t>
      </w:r>
      <w:r>
        <w:t>adjunct</w:t>
      </w:r>
      <w:r>
        <w:rPr>
          <w:spacing w:val="-4"/>
        </w:rPr>
        <w:t xml:space="preserve"> </w:t>
      </w:r>
      <w:r>
        <w:t>rates</w:t>
      </w:r>
      <w:r>
        <w:rPr>
          <w:spacing w:val="-4"/>
        </w:rPr>
        <w:t xml:space="preserve"> </w:t>
      </w:r>
      <w:r>
        <w:t>shall</w:t>
      </w:r>
      <w:r>
        <w:rPr>
          <w:spacing w:val="-4"/>
        </w:rPr>
        <w:t xml:space="preserve"> </w:t>
      </w:r>
      <w:r>
        <w:t>be</w:t>
      </w:r>
      <w:r>
        <w:rPr>
          <w:spacing w:val="-5"/>
        </w:rPr>
        <w:t xml:space="preserve"> </w:t>
      </w:r>
      <w:r>
        <w:t xml:space="preserve">as </w:t>
      </w:r>
      <w:r>
        <w:rPr>
          <w:spacing w:val="-2"/>
        </w:rPr>
        <w:t>follows:</w:t>
      </w:r>
    </w:p>
    <w:p w14:paraId="570A950A" w14:textId="77777777" w:rsidR="00FE255F" w:rsidRDefault="00FE255F" w:rsidP="00FE255F">
      <w:pPr>
        <w:pStyle w:val="BodyText"/>
        <w:spacing w:before="16"/>
        <w:ind w:left="0"/>
        <w:rPr>
          <w:sz w:val="20"/>
        </w:rPr>
      </w:pPr>
    </w:p>
    <w:tbl>
      <w:tblPr>
        <w:tblW w:w="0" w:type="auto"/>
        <w:tblInd w:w="29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6"/>
        <w:gridCol w:w="1741"/>
      </w:tblGrid>
      <w:tr w:rsidR="00FE255F" w14:paraId="6DB6FBC3" w14:textId="77777777" w:rsidTr="003F750A">
        <w:trPr>
          <w:trHeight w:val="645"/>
        </w:trPr>
        <w:tc>
          <w:tcPr>
            <w:tcW w:w="1906" w:type="dxa"/>
          </w:tcPr>
          <w:p w14:paraId="4C0475C0" w14:textId="77777777" w:rsidR="00FE255F" w:rsidRDefault="00FE255F" w:rsidP="003F750A">
            <w:pPr>
              <w:pStyle w:val="TableParagraph"/>
              <w:spacing w:before="177" w:line="240" w:lineRule="auto"/>
              <w:ind w:left="60"/>
              <w:jc w:val="center"/>
              <w:rPr>
                <w:b/>
                <w:sz w:val="24"/>
              </w:rPr>
            </w:pPr>
            <w:r>
              <w:rPr>
                <w:b/>
                <w:spacing w:val="-4"/>
                <w:sz w:val="24"/>
              </w:rPr>
              <w:t>Rank</w:t>
            </w:r>
          </w:p>
        </w:tc>
        <w:tc>
          <w:tcPr>
            <w:tcW w:w="1741" w:type="dxa"/>
          </w:tcPr>
          <w:p w14:paraId="62262DC6" w14:textId="77777777" w:rsidR="00FE255F" w:rsidRDefault="00FE255F" w:rsidP="003F750A">
            <w:pPr>
              <w:pStyle w:val="TableParagraph"/>
              <w:spacing w:before="192" w:line="240" w:lineRule="auto"/>
              <w:ind w:left="128"/>
              <w:rPr>
                <w:b/>
                <w:sz w:val="24"/>
              </w:rPr>
            </w:pPr>
            <w:r>
              <w:rPr>
                <w:b/>
                <w:sz w:val="24"/>
              </w:rPr>
              <w:t>Minimum</w:t>
            </w:r>
            <w:r>
              <w:rPr>
                <w:b/>
                <w:spacing w:val="-1"/>
                <w:sz w:val="24"/>
              </w:rPr>
              <w:t xml:space="preserve"> </w:t>
            </w:r>
            <w:r>
              <w:rPr>
                <w:b/>
                <w:spacing w:val="-5"/>
                <w:sz w:val="24"/>
              </w:rPr>
              <w:t>Pay</w:t>
            </w:r>
          </w:p>
        </w:tc>
      </w:tr>
      <w:tr w:rsidR="00FE255F" w14:paraId="2D889BCA" w14:textId="77777777" w:rsidTr="003F750A">
        <w:trPr>
          <w:trHeight w:val="616"/>
        </w:trPr>
        <w:tc>
          <w:tcPr>
            <w:tcW w:w="1906" w:type="dxa"/>
          </w:tcPr>
          <w:p w14:paraId="1FE56B31" w14:textId="77777777" w:rsidR="00FE255F" w:rsidRDefault="00FE255F" w:rsidP="003F750A">
            <w:pPr>
              <w:pStyle w:val="TableParagraph"/>
              <w:spacing w:before="257" w:line="240" w:lineRule="auto"/>
              <w:ind w:left="110"/>
              <w:rPr>
                <w:sz w:val="24"/>
              </w:rPr>
            </w:pPr>
            <w:r>
              <w:rPr>
                <w:spacing w:val="-2"/>
                <w:sz w:val="24"/>
              </w:rPr>
              <w:t>Professor</w:t>
            </w:r>
          </w:p>
        </w:tc>
        <w:tc>
          <w:tcPr>
            <w:tcW w:w="1741" w:type="dxa"/>
          </w:tcPr>
          <w:p w14:paraId="3F4DFA50" w14:textId="77777777" w:rsidR="00FE255F" w:rsidRDefault="00FE255F" w:rsidP="003F750A">
            <w:pPr>
              <w:pStyle w:val="TableParagraph"/>
              <w:spacing w:before="257" w:line="240" w:lineRule="auto"/>
              <w:ind w:left="128"/>
              <w:rPr>
                <w:sz w:val="24"/>
              </w:rPr>
            </w:pPr>
            <w:r>
              <w:rPr>
                <w:spacing w:val="-2"/>
                <w:sz w:val="24"/>
              </w:rPr>
              <w:t>$5,814</w:t>
            </w:r>
          </w:p>
        </w:tc>
      </w:tr>
      <w:tr w:rsidR="00FE255F" w14:paraId="47072CC7" w14:textId="77777777" w:rsidTr="003F750A">
        <w:trPr>
          <w:trHeight w:val="618"/>
        </w:trPr>
        <w:tc>
          <w:tcPr>
            <w:tcW w:w="1906" w:type="dxa"/>
          </w:tcPr>
          <w:p w14:paraId="6CCD6E38" w14:textId="77777777" w:rsidR="00FE255F" w:rsidRDefault="00FE255F" w:rsidP="003F750A">
            <w:pPr>
              <w:pStyle w:val="TableParagraph"/>
              <w:spacing w:before="252" w:line="240" w:lineRule="auto"/>
              <w:ind w:left="110"/>
              <w:rPr>
                <w:sz w:val="24"/>
              </w:rPr>
            </w:pPr>
            <w:r>
              <w:rPr>
                <w:spacing w:val="-2"/>
                <w:sz w:val="24"/>
              </w:rPr>
              <w:t>Associate</w:t>
            </w:r>
          </w:p>
        </w:tc>
        <w:tc>
          <w:tcPr>
            <w:tcW w:w="1741" w:type="dxa"/>
          </w:tcPr>
          <w:p w14:paraId="200A5262" w14:textId="77777777" w:rsidR="00FE255F" w:rsidRDefault="00FE255F" w:rsidP="003F750A">
            <w:pPr>
              <w:pStyle w:val="TableParagraph"/>
              <w:spacing w:before="252" w:line="240" w:lineRule="auto"/>
              <w:ind w:left="128"/>
              <w:rPr>
                <w:sz w:val="24"/>
              </w:rPr>
            </w:pPr>
            <w:r>
              <w:rPr>
                <w:spacing w:val="-2"/>
                <w:sz w:val="24"/>
              </w:rPr>
              <w:t>$5,412</w:t>
            </w:r>
          </w:p>
        </w:tc>
      </w:tr>
      <w:tr w:rsidR="00FE255F" w14:paraId="5ED37C41" w14:textId="77777777" w:rsidTr="003F750A">
        <w:trPr>
          <w:trHeight w:val="623"/>
        </w:trPr>
        <w:tc>
          <w:tcPr>
            <w:tcW w:w="1906" w:type="dxa"/>
          </w:tcPr>
          <w:p w14:paraId="794DAA74" w14:textId="77777777" w:rsidR="00FE255F" w:rsidRDefault="00FE255F" w:rsidP="003F750A">
            <w:pPr>
              <w:pStyle w:val="TableParagraph"/>
              <w:spacing w:before="264" w:line="240" w:lineRule="auto"/>
              <w:ind w:left="110"/>
              <w:rPr>
                <w:sz w:val="24"/>
              </w:rPr>
            </w:pPr>
            <w:r>
              <w:rPr>
                <w:spacing w:val="-2"/>
                <w:sz w:val="24"/>
              </w:rPr>
              <w:t>Assistant</w:t>
            </w:r>
          </w:p>
        </w:tc>
        <w:tc>
          <w:tcPr>
            <w:tcW w:w="1741" w:type="dxa"/>
          </w:tcPr>
          <w:p w14:paraId="33910E04" w14:textId="77777777" w:rsidR="00FE255F" w:rsidRDefault="00FE255F" w:rsidP="003F750A">
            <w:pPr>
              <w:pStyle w:val="TableParagraph"/>
              <w:spacing w:before="264" w:line="240" w:lineRule="auto"/>
              <w:ind w:left="128"/>
              <w:rPr>
                <w:sz w:val="24"/>
              </w:rPr>
            </w:pPr>
            <w:r>
              <w:rPr>
                <w:spacing w:val="-2"/>
                <w:sz w:val="24"/>
              </w:rPr>
              <w:t>$4,974</w:t>
            </w:r>
          </w:p>
        </w:tc>
      </w:tr>
      <w:tr w:rsidR="00FE255F" w14:paraId="6283FEDB" w14:textId="77777777" w:rsidTr="003F750A">
        <w:trPr>
          <w:trHeight w:val="619"/>
        </w:trPr>
        <w:tc>
          <w:tcPr>
            <w:tcW w:w="1906" w:type="dxa"/>
          </w:tcPr>
          <w:p w14:paraId="7252AA6B" w14:textId="77777777" w:rsidR="00FE255F" w:rsidRDefault="00FE255F" w:rsidP="003F750A">
            <w:pPr>
              <w:pStyle w:val="TableParagraph"/>
              <w:spacing w:line="240" w:lineRule="auto"/>
              <w:ind w:right="41"/>
              <w:rPr>
                <w:sz w:val="24"/>
              </w:rPr>
            </w:pPr>
            <w:r>
              <w:rPr>
                <w:spacing w:val="-2"/>
                <w:sz w:val="24"/>
              </w:rPr>
              <w:t>Instructor/ Lecturer</w:t>
            </w:r>
          </w:p>
        </w:tc>
        <w:tc>
          <w:tcPr>
            <w:tcW w:w="1741" w:type="dxa"/>
          </w:tcPr>
          <w:p w14:paraId="6860BEC8" w14:textId="77777777" w:rsidR="00FE255F" w:rsidRDefault="00FE255F" w:rsidP="003F750A">
            <w:pPr>
              <w:pStyle w:val="TableParagraph"/>
              <w:spacing w:before="202" w:line="240" w:lineRule="auto"/>
              <w:ind w:left="128"/>
              <w:rPr>
                <w:sz w:val="24"/>
              </w:rPr>
            </w:pPr>
            <w:r>
              <w:rPr>
                <w:spacing w:val="-2"/>
                <w:sz w:val="24"/>
              </w:rPr>
              <w:t>$4,568</w:t>
            </w:r>
          </w:p>
        </w:tc>
      </w:tr>
    </w:tbl>
    <w:p w14:paraId="7CD50F97" w14:textId="77777777" w:rsidR="00FE255F" w:rsidRDefault="00FE255F" w:rsidP="00FE255F">
      <w:pPr>
        <w:pStyle w:val="BodyText"/>
        <w:spacing w:before="268"/>
        <w:ind w:left="0"/>
      </w:pPr>
    </w:p>
    <w:p w14:paraId="14C4139C" w14:textId="77777777" w:rsidR="00FE255F" w:rsidRDefault="00FE255F" w:rsidP="00FE255F">
      <w:pPr>
        <w:pStyle w:val="BodyText"/>
        <w:spacing w:before="0"/>
        <w:ind w:right="210" w:firstLine="719"/>
        <w:jc w:val="both"/>
      </w:pPr>
      <w:r>
        <w:t>Adjunct</w:t>
      </w:r>
      <w:r>
        <w:rPr>
          <w:spacing w:val="-3"/>
        </w:rPr>
        <w:t xml:space="preserve"> </w:t>
      </w:r>
      <w:r>
        <w:t>faculty</w:t>
      </w:r>
      <w:r>
        <w:rPr>
          <w:spacing w:val="-8"/>
        </w:rPr>
        <w:t xml:space="preserve"> </w:t>
      </w:r>
      <w:r>
        <w:t>whose</w:t>
      </w:r>
      <w:r>
        <w:rPr>
          <w:spacing w:val="-5"/>
        </w:rPr>
        <w:t xml:space="preserve"> </w:t>
      </w:r>
      <w:r>
        <w:t>previous</w:t>
      </w:r>
      <w:r>
        <w:rPr>
          <w:spacing w:val="-3"/>
        </w:rPr>
        <w:t xml:space="preserve"> </w:t>
      </w:r>
      <w:r>
        <w:t>rate</w:t>
      </w:r>
      <w:r>
        <w:rPr>
          <w:spacing w:val="-3"/>
        </w:rPr>
        <w:t xml:space="preserve"> </w:t>
      </w:r>
      <w:r>
        <w:t>was</w:t>
      </w:r>
      <w:r>
        <w:rPr>
          <w:spacing w:val="-3"/>
        </w:rPr>
        <w:t xml:space="preserve"> </w:t>
      </w:r>
      <w:r>
        <w:t>higher</w:t>
      </w:r>
      <w:r>
        <w:rPr>
          <w:spacing w:val="-3"/>
        </w:rPr>
        <w:t xml:space="preserve"> </w:t>
      </w:r>
      <w:r>
        <w:t>than</w:t>
      </w:r>
      <w:r>
        <w:rPr>
          <w:spacing w:val="-3"/>
        </w:rPr>
        <w:t xml:space="preserve"> </w:t>
      </w:r>
      <w:r>
        <w:t>these</w:t>
      </w:r>
      <w:r>
        <w:rPr>
          <w:spacing w:val="-5"/>
        </w:rPr>
        <w:t xml:space="preserve"> </w:t>
      </w:r>
      <w:r>
        <w:t>minimums</w:t>
      </w:r>
      <w:r>
        <w:rPr>
          <w:spacing w:val="-3"/>
        </w:rPr>
        <w:t xml:space="preserve"> </w:t>
      </w:r>
      <w:r>
        <w:t>will</w:t>
      </w:r>
      <w:r>
        <w:rPr>
          <w:spacing w:val="-5"/>
        </w:rPr>
        <w:t xml:space="preserve"> </w:t>
      </w:r>
      <w:r>
        <w:t>continue</w:t>
      </w:r>
      <w:r>
        <w:rPr>
          <w:spacing w:val="-4"/>
        </w:rPr>
        <w:t xml:space="preserve"> </w:t>
      </w:r>
      <w:r>
        <w:t>to</w:t>
      </w:r>
      <w:r>
        <w:rPr>
          <w:spacing w:val="-3"/>
        </w:rPr>
        <w:t xml:space="preserve"> </w:t>
      </w:r>
      <w:r>
        <w:t>be compensated</w:t>
      </w:r>
      <w:r>
        <w:rPr>
          <w:spacing w:val="-2"/>
        </w:rPr>
        <w:t xml:space="preserve"> </w:t>
      </w:r>
      <w:r>
        <w:t>based</w:t>
      </w:r>
      <w:r>
        <w:rPr>
          <w:spacing w:val="-2"/>
        </w:rPr>
        <w:t xml:space="preserve"> </w:t>
      </w:r>
      <w:r>
        <w:t>upon their</w:t>
      </w:r>
      <w:r>
        <w:rPr>
          <w:spacing w:val="-2"/>
        </w:rPr>
        <w:t xml:space="preserve"> </w:t>
      </w:r>
      <w:r>
        <w:t>previous</w:t>
      </w:r>
      <w:r>
        <w:rPr>
          <w:spacing w:val="-2"/>
        </w:rPr>
        <w:t xml:space="preserve"> </w:t>
      </w:r>
      <w:r>
        <w:t>rate.</w:t>
      </w:r>
      <w:r>
        <w:rPr>
          <w:spacing w:val="-2"/>
        </w:rPr>
        <w:t xml:space="preserve"> </w:t>
      </w:r>
      <w:r>
        <w:t>Adjunct</w:t>
      </w:r>
      <w:r>
        <w:rPr>
          <w:spacing w:val="-2"/>
        </w:rPr>
        <w:t xml:space="preserve"> </w:t>
      </w:r>
      <w:r>
        <w:t>bargaining</w:t>
      </w:r>
      <w:r>
        <w:rPr>
          <w:spacing w:val="-5"/>
        </w:rPr>
        <w:t xml:space="preserve"> </w:t>
      </w:r>
      <w:r>
        <w:t>unit</w:t>
      </w:r>
      <w:r>
        <w:rPr>
          <w:spacing w:val="-2"/>
        </w:rPr>
        <w:t xml:space="preserve"> </w:t>
      </w:r>
      <w:r>
        <w:t>members</w:t>
      </w:r>
      <w:r>
        <w:rPr>
          <w:spacing w:val="-2"/>
        </w:rPr>
        <w:t xml:space="preserve"> </w:t>
      </w:r>
      <w:r>
        <w:t>hired</w:t>
      </w:r>
      <w:r>
        <w:rPr>
          <w:spacing w:val="-2"/>
        </w:rPr>
        <w:t xml:space="preserve"> </w:t>
      </w:r>
      <w:r>
        <w:t>for</w:t>
      </w:r>
      <w:r>
        <w:rPr>
          <w:spacing w:val="-2"/>
        </w:rPr>
        <w:t xml:space="preserve"> </w:t>
      </w:r>
      <w:r>
        <w:t>the</w:t>
      </w:r>
      <w:r>
        <w:rPr>
          <w:spacing w:val="-4"/>
        </w:rPr>
        <w:t xml:space="preserve"> </w:t>
      </w:r>
      <w:r>
        <w:t>first time shall have a minimum hiring rate of $4,120 per three-credit course.</w:t>
      </w:r>
    </w:p>
    <w:p w14:paraId="413115F9" w14:textId="77777777" w:rsidR="00FE255F" w:rsidRDefault="00FE255F" w:rsidP="00FE255F">
      <w:pPr>
        <w:pStyle w:val="BodyText"/>
        <w:spacing w:before="241"/>
        <w:ind w:right="288" w:firstLine="719"/>
        <w:jc w:val="both"/>
      </w:pPr>
      <w:r>
        <w:t>The</w:t>
      </w:r>
      <w:r>
        <w:rPr>
          <w:spacing w:val="-5"/>
        </w:rPr>
        <w:t xml:space="preserve"> </w:t>
      </w:r>
      <w:r>
        <w:t>overload</w:t>
      </w:r>
      <w:r>
        <w:rPr>
          <w:spacing w:val="-1"/>
        </w:rPr>
        <w:t xml:space="preserve"> </w:t>
      </w:r>
      <w:r>
        <w:t>rates</w:t>
      </w:r>
      <w:r>
        <w:rPr>
          <w:spacing w:val="-3"/>
        </w:rPr>
        <w:t xml:space="preserve"> </w:t>
      </w:r>
      <w:r>
        <w:t>per</w:t>
      </w:r>
      <w:r>
        <w:rPr>
          <w:spacing w:val="-3"/>
        </w:rPr>
        <w:t xml:space="preserve"> </w:t>
      </w:r>
      <w:r>
        <w:t>three</w:t>
      </w:r>
      <w:r>
        <w:rPr>
          <w:spacing w:val="-4"/>
        </w:rPr>
        <w:t xml:space="preserve"> </w:t>
      </w:r>
      <w:r>
        <w:t>(3)</w:t>
      </w:r>
      <w:r>
        <w:rPr>
          <w:spacing w:val="-3"/>
        </w:rPr>
        <w:t xml:space="preserve"> </w:t>
      </w:r>
      <w:r>
        <w:t>contact</w:t>
      </w:r>
      <w:r>
        <w:rPr>
          <w:spacing w:val="-3"/>
        </w:rPr>
        <w:t xml:space="preserve"> </w:t>
      </w:r>
      <w:r>
        <w:t>hours</w:t>
      </w:r>
      <w:r>
        <w:rPr>
          <w:spacing w:val="-3"/>
        </w:rPr>
        <w:t xml:space="preserve"> </w:t>
      </w:r>
      <w:r>
        <w:t>for</w:t>
      </w:r>
      <w:r>
        <w:rPr>
          <w:spacing w:val="-3"/>
        </w:rPr>
        <w:t xml:space="preserve"> </w:t>
      </w:r>
      <w:r>
        <w:t>full-time</w:t>
      </w:r>
      <w:r>
        <w:rPr>
          <w:spacing w:val="-3"/>
        </w:rPr>
        <w:t xml:space="preserve"> </w:t>
      </w:r>
      <w:r>
        <w:t>faculty</w:t>
      </w:r>
      <w:r>
        <w:rPr>
          <w:spacing w:val="-7"/>
        </w:rPr>
        <w:t xml:space="preserve"> </w:t>
      </w:r>
      <w:r>
        <w:t>shall</w:t>
      </w:r>
      <w:r>
        <w:rPr>
          <w:spacing w:val="-3"/>
        </w:rPr>
        <w:t xml:space="preserve"> </w:t>
      </w:r>
      <w:r>
        <w:t>be</w:t>
      </w:r>
      <w:r>
        <w:rPr>
          <w:spacing w:val="-2"/>
        </w:rPr>
        <w:t xml:space="preserve"> </w:t>
      </w:r>
      <w:r>
        <w:t>equal</w:t>
      </w:r>
      <w:r>
        <w:rPr>
          <w:spacing w:val="-3"/>
        </w:rPr>
        <w:t xml:space="preserve"> </w:t>
      </w:r>
      <w:r>
        <w:t>to</w:t>
      </w:r>
      <w:r>
        <w:rPr>
          <w:spacing w:val="-3"/>
        </w:rPr>
        <w:t xml:space="preserve"> </w:t>
      </w:r>
      <w:r>
        <w:t>80% of the applicable adjunct minimum pay rates as set forth in this Article.</w:t>
      </w:r>
    </w:p>
    <w:p w14:paraId="1324C42E" w14:textId="77777777" w:rsidR="00FE255F" w:rsidRDefault="00FE255F" w:rsidP="00FE255F">
      <w:pPr>
        <w:pStyle w:val="BodyText"/>
        <w:ind w:right="168" w:firstLine="719"/>
      </w:pPr>
      <w:r>
        <w:t>Applied</w:t>
      </w:r>
      <w:r>
        <w:rPr>
          <w:spacing w:val="-3"/>
        </w:rPr>
        <w:t xml:space="preserve"> </w:t>
      </w:r>
      <w:r>
        <w:t>lesson</w:t>
      </w:r>
      <w:r>
        <w:rPr>
          <w:spacing w:val="-3"/>
        </w:rPr>
        <w:t xml:space="preserve"> </w:t>
      </w:r>
      <w:r>
        <w:t>hourly</w:t>
      </w:r>
      <w:r>
        <w:rPr>
          <w:spacing w:val="-6"/>
        </w:rPr>
        <w:t xml:space="preserve"> </w:t>
      </w:r>
      <w:r>
        <w:t>rank</w:t>
      </w:r>
      <w:r>
        <w:rPr>
          <w:spacing w:val="-3"/>
        </w:rPr>
        <w:t xml:space="preserve"> </w:t>
      </w:r>
      <w:r>
        <w:t>minima</w:t>
      </w:r>
      <w:r>
        <w:rPr>
          <w:spacing w:val="-4"/>
        </w:rPr>
        <w:t xml:space="preserve"> </w:t>
      </w:r>
      <w:r>
        <w:t>at</w:t>
      </w:r>
      <w:r>
        <w:rPr>
          <w:spacing w:val="-3"/>
        </w:rPr>
        <w:t xml:space="preserve"> </w:t>
      </w:r>
      <w:r>
        <w:t>Westminster</w:t>
      </w:r>
      <w:r>
        <w:rPr>
          <w:spacing w:val="-3"/>
        </w:rPr>
        <w:t xml:space="preserve"> </w:t>
      </w:r>
      <w:r>
        <w:t>Choir</w:t>
      </w:r>
      <w:r>
        <w:rPr>
          <w:spacing w:val="-3"/>
        </w:rPr>
        <w:t xml:space="preserve"> </w:t>
      </w:r>
      <w:r>
        <w:t>College</w:t>
      </w:r>
      <w:r>
        <w:rPr>
          <w:spacing w:val="-5"/>
        </w:rPr>
        <w:t xml:space="preserve"> </w:t>
      </w:r>
      <w:r>
        <w:t>shall</w:t>
      </w:r>
      <w:r>
        <w:rPr>
          <w:spacing w:val="-3"/>
        </w:rPr>
        <w:t xml:space="preserve"> </w:t>
      </w:r>
      <w:r>
        <w:t>be</w:t>
      </w:r>
      <w:r>
        <w:rPr>
          <w:spacing w:val="-2"/>
        </w:rPr>
        <w:t xml:space="preserve"> </w:t>
      </w:r>
      <w:r>
        <w:t>in</w:t>
      </w:r>
      <w:r>
        <w:rPr>
          <w:spacing w:val="-3"/>
        </w:rPr>
        <w:t xml:space="preserve"> </w:t>
      </w:r>
      <w:r>
        <w:t>accord</w:t>
      </w:r>
      <w:r>
        <w:rPr>
          <w:spacing w:val="-3"/>
        </w:rPr>
        <w:t xml:space="preserve"> </w:t>
      </w:r>
      <w:r>
        <w:t>with Appendix F. Adjunct bargaining unit members who hold emeritus status shall receive no less than</w:t>
      </w:r>
      <w:r>
        <w:rPr>
          <w:spacing w:val="-3"/>
        </w:rPr>
        <w:t xml:space="preserve"> </w:t>
      </w:r>
      <w:r>
        <w:t>the</w:t>
      </w:r>
      <w:r>
        <w:rPr>
          <w:spacing w:val="-4"/>
        </w:rPr>
        <w:t xml:space="preserve"> </w:t>
      </w:r>
      <w:r>
        <w:t>minimum</w:t>
      </w:r>
      <w:r>
        <w:rPr>
          <w:spacing w:val="-3"/>
        </w:rPr>
        <w:t xml:space="preserve"> </w:t>
      </w:r>
      <w:r>
        <w:t>rate</w:t>
      </w:r>
      <w:r>
        <w:rPr>
          <w:spacing w:val="-3"/>
        </w:rPr>
        <w:t xml:space="preserve"> </w:t>
      </w:r>
      <w:r>
        <w:t>for</w:t>
      </w:r>
      <w:r>
        <w:rPr>
          <w:spacing w:val="-3"/>
        </w:rPr>
        <w:t xml:space="preserve"> </w:t>
      </w:r>
      <w:r>
        <w:t>Professor</w:t>
      </w:r>
      <w:r>
        <w:rPr>
          <w:spacing w:val="-3"/>
        </w:rPr>
        <w:t xml:space="preserve"> </w:t>
      </w:r>
      <w:r>
        <w:t>listed</w:t>
      </w:r>
      <w:r>
        <w:rPr>
          <w:spacing w:val="-3"/>
        </w:rPr>
        <w:t xml:space="preserve"> </w:t>
      </w:r>
      <w:r>
        <w:t>above. Full-time</w:t>
      </w:r>
      <w:r>
        <w:rPr>
          <w:spacing w:val="-3"/>
        </w:rPr>
        <w:t xml:space="preserve"> </w:t>
      </w:r>
      <w:r>
        <w:t>members</w:t>
      </w:r>
      <w:r>
        <w:rPr>
          <w:spacing w:val="-3"/>
        </w:rPr>
        <w:t xml:space="preserve"> </w:t>
      </w:r>
      <w:r>
        <w:t>of</w:t>
      </w:r>
      <w:r>
        <w:rPr>
          <w:spacing w:val="-3"/>
        </w:rPr>
        <w:t xml:space="preserve"> </w:t>
      </w:r>
      <w:r>
        <w:t>the</w:t>
      </w:r>
      <w:r>
        <w:rPr>
          <w:spacing w:val="-2"/>
        </w:rPr>
        <w:t xml:space="preserve"> </w:t>
      </w:r>
      <w:r>
        <w:t>bargaining</w:t>
      </w:r>
      <w:r>
        <w:rPr>
          <w:spacing w:val="-6"/>
        </w:rPr>
        <w:t xml:space="preserve"> </w:t>
      </w:r>
      <w:r>
        <w:t>unit</w:t>
      </w:r>
      <w:r>
        <w:rPr>
          <w:spacing w:val="-3"/>
        </w:rPr>
        <w:t xml:space="preserve"> </w:t>
      </w:r>
      <w:r>
        <w:t>who are paid on a contact hour basis, including faculty teaching the summer sessions and on an overload basis shall receive the same applicable base compensation by rank as listed above.</w:t>
      </w:r>
    </w:p>
    <w:p w14:paraId="0486E092" w14:textId="77777777" w:rsidR="00FE255F" w:rsidRDefault="00FE255F" w:rsidP="00FE255F">
      <w:pPr>
        <w:pStyle w:val="BodyText"/>
        <w:ind w:right="836" w:firstLine="719"/>
      </w:pPr>
      <w:r>
        <w:t>The</w:t>
      </w:r>
      <w:r>
        <w:rPr>
          <w:spacing w:val="-6"/>
        </w:rPr>
        <w:t xml:space="preserve"> </w:t>
      </w:r>
      <w:r>
        <w:t>above-listed</w:t>
      </w:r>
      <w:r>
        <w:rPr>
          <w:spacing w:val="-4"/>
        </w:rPr>
        <w:t xml:space="preserve"> </w:t>
      </w:r>
      <w:r>
        <w:t>minimum</w:t>
      </w:r>
      <w:r>
        <w:rPr>
          <w:spacing w:val="-4"/>
        </w:rPr>
        <w:t xml:space="preserve"> </w:t>
      </w:r>
      <w:r>
        <w:t>adjunct</w:t>
      </w:r>
      <w:r>
        <w:rPr>
          <w:spacing w:val="-4"/>
        </w:rPr>
        <w:t xml:space="preserve"> </w:t>
      </w:r>
      <w:r>
        <w:t>rates</w:t>
      </w:r>
      <w:r>
        <w:rPr>
          <w:spacing w:val="-4"/>
        </w:rPr>
        <w:t xml:space="preserve"> </w:t>
      </w:r>
      <w:r>
        <w:t>shall</w:t>
      </w:r>
      <w:r>
        <w:rPr>
          <w:spacing w:val="-4"/>
        </w:rPr>
        <w:t xml:space="preserve"> </w:t>
      </w:r>
      <w:r>
        <w:t>be</w:t>
      </w:r>
      <w:r>
        <w:rPr>
          <w:spacing w:val="-5"/>
        </w:rPr>
        <w:t xml:space="preserve"> </w:t>
      </w:r>
      <w:r>
        <w:t>increased</w:t>
      </w:r>
      <w:r>
        <w:rPr>
          <w:spacing w:val="-4"/>
        </w:rPr>
        <w:t xml:space="preserve"> </w:t>
      </w:r>
      <w:r>
        <w:t>in</w:t>
      </w:r>
      <w:r>
        <w:rPr>
          <w:spacing w:val="-4"/>
        </w:rPr>
        <w:t xml:space="preserve"> </w:t>
      </w:r>
      <w:r>
        <w:t>accordance</w:t>
      </w:r>
      <w:r>
        <w:rPr>
          <w:spacing w:val="-3"/>
        </w:rPr>
        <w:t xml:space="preserve"> </w:t>
      </w:r>
      <w:r>
        <w:t>with</w:t>
      </w:r>
      <w:r>
        <w:rPr>
          <w:spacing w:val="-4"/>
        </w:rPr>
        <w:t xml:space="preserve"> </w:t>
      </w:r>
      <w:r>
        <w:t>any across-the-board salary increases during the term of this contract.</w:t>
      </w:r>
    </w:p>
    <w:p w14:paraId="4561FBEF" w14:textId="77777777" w:rsidR="00FE255F" w:rsidRDefault="00FE255F" w:rsidP="00FE255F">
      <w:pPr>
        <w:pStyle w:val="ListParagraph"/>
        <w:numPr>
          <w:ilvl w:val="1"/>
          <w:numId w:val="10"/>
        </w:numPr>
        <w:tabs>
          <w:tab w:val="left" w:pos="2260"/>
        </w:tabs>
        <w:rPr>
          <w:sz w:val="24"/>
        </w:rPr>
      </w:pPr>
      <w:r>
        <w:rPr>
          <w:sz w:val="24"/>
          <w:u w:val="single"/>
        </w:rPr>
        <w:t xml:space="preserve">Promotion </w:t>
      </w:r>
      <w:r>
        <w:rPr>
          <w:spacing w:val="-2"/>
          <w:sz w:val="24"/>
          <w:u w:val="single"/>
        </w:rPr>
        <w:t>Bonuses</w:t>
      </w:r>
    </w:p>
    <w:p w14:paraId="5B0AD0D2" w14:textId="77777777" w:rsidR="00FE255F" w:rsidRDefault="00FE255F" w:rsidP="00FE255F">
      <w:pPr>
        <w:pStyle w:val="BodyText"/>
        <w:ind w:right="159" w:firstLine="719"/>
      </w:pPr>
      <w:r>
        <w:t>The</w:t>
      </w:r>
      <w:r>
        <w:rPr>
          <w:spacing w:val="-4"/>
        </w:rPr>
        <w:t xml:space="preserve"> </w:t>
      </w:r>
      <w:r>
        <w:t>University</w:t>
      </w:r>
      <w:r>
        <w:rPr>
          <w:spacing w:val="-7"/>
        </w:rPr>
        <w:t xml:space="preserve"> </w:t>
      </w:r>
      <w:r>
        <w:t>agrees</w:t>
      </w:r>
      <w:r>
        <w:rPr>
          <w:spacing w:val="-2"/>
        </w:rPr>
        <w:t xml:space="preserve"> </w:t>
      </w:r>
      <w:r>
        <w:t>to pay</w:t>
      </w:r>
      <w:r>
        <w:rPr>
          <w:spacing w:val="-5"/>
        </w:rPr>
        <w:t xml:space="preserve"> </w:t>
      </w:r>
      <w:r>
        <w:t>a</w:t>
      </w:r>
      <w:r>
        <w:rPr>
          <w:spacing w:val="-3"/>
        </w:rPr>
        <w:t xml:space="preserve"> </w:t>
      </w:r>
      <w:r>
        <w:t>one-time</w:t>
      </w:r>
      <w:r>
        <w:rPr>
          <w:spacing w:val="-2"/>
        </w:rPr>
        <w:t xml:space="preserve"> </w:t>
      </w:r>
      <w:r>
        <w:t>bonus</w:t>
      </w:r>
      <w:r>
        <w:rPr>
          <w:spacing w:val="-2"/>
        </w:rPr>
        <w:t xml:space="preserve"> </w:t>
      </w:r>
      <w:r>
        <w:t>(not</w:t>
      </w:r>
      <w:r>
        <w:rPr>
          <w:spacing w:val="-2"/>
        </w:rPr>
        <w:t xml:space="preserve"> </w:t>
      </w:r>
      <w:r>
        <w:t>a</w:t>
      </w:r>
      <w:r>
        <w:rPr>
          <w:spacing w:val="-2"/>
        </w:rPr>
        <w:t xml:space="preserve"> </w:t>
      </w:r>
      <w:r>
        <w:t>part</w:t>
      </w:r>
      <w:r>
        <w:rPr>
          <w:spacing w:val="-2"/>
        </w:rPr>
        <w:t xml:space="preserve"> </w:t>
      </w:r>
      <w:r>
        <w:t>of</w:t>
      </w:r>
      <w:r>
        <w:rPr>
          <w:spacing w:val="-3"/>
        </w:rPr>
        <w:t xml:space="preserve"> </w:t>
      </w:r>
      <w:r>
        <w:t>the</w:t>
      </w:r>
      <w:r>
        <w:rPr>
          <w:spacing w:val="-2"/>
        </w:rPr>
        <w:t xml:space="preserve"> </w:t>
      </w:r>
      <w:r>
        <w:t>base</w:t>
      </w:r>
      <w:r>
        <w:rPr>
          <w:spacing w:val="-3"/>
        </w:rPr>
        <w:t xml:space="preserve"> </w:t>
      </w:r>
      <w:r>
        <w:t>salary)</w:t>
      </w:r>
      <w:r>
        <w:rPr>
          <w:spacing w:val="-2"/>
        </w:rPr>
        <w:t xml:space="preserve"> </w:t>
      </w:r>
      <w:r>
        <w:t>to</w:t>
      </w:r>
      <w:r>
        <w:rPr>
          <w:spacing w:val="-2"/>
        </w:rPr>
        <w:t xml:space="preserve"> </w:t>
      </w:r>
      <w:r>
        <w:t xml:space="preserve">full-time bargaining unit members for the following promotions, payable as of the effective date of such </w:t>
      </w:r>
      <w:r>
        <w:rPr>
          <w:spacing w:val="-2"/>
        </w:rPr>
        <w:t>promotions:</w:t>
      </w:r>
    </w:p>
    <w:p w14:paraId="48F9EFB1" w14:textId="77777777" w:rsidR="00FE255F" w:rsidRDefault="00FE255F" w:rsidP="00FE255F">
      <w:pPr>
        <w:pStyle w:val="ListParagraph"/>
        <w:numPr>
          <w:ilvl w:val="2"/>
          <w:numId w:val="10"/>
        </w:numPr>
        <w:tabs>
          <w:tab w:val="left" w:pos="2980"/>
        </w:tabs>
        <w:ind w:left="2980"/>
        <w:rPr>
          <w:sz w:val="24"/>
        </w:rPr>
      </w:pPr>
      <w:r>
        <w:rPr>
          <w:sz w:val="24"/>
        </w:rPr>
        <w:t>For</w:t>
      </w:r>
      <w:r>
        <w:rPr>
          <w:spacing w:val="-2"/>
          <w:sz w:val="24"/>
        </w:rPr>
        <w:t xml:space="preserve"> </w:t>
      </w:r>
      <w:r>
        <w:rPr>
          <w:sz w:val="24"/>
        </w:rPr>
        <w:t>promotion</w:t>
      </w:r>
      <w:r>
        <w:rPr>
          <w:spacing w:val="-2"/>
          <w:sz w:val="24"/>
        </w:rPr>
        <w:t xml:space="preserve"> </w:t>
      </w:r>
      <w:r>
        <w:rPr>
          <w:sz w:val="24"/>
        </w:rPr>
        <w:t>to</w:t>
      </w:r>
      <w:r>
        <w:rPr>
          <w:spacing w:val="-1"/>
          <w:sz w:val="24"/>
        </w:rPr>
        <w:t xml:space="preserve"> </w:t>
      </w:r>
      <w:r>
        <w:rPr>
          <w:sz w:val="24"/>
        </w:rPr>
        <w:t>Associate</w:t>
      </w:r>
      <w:r>
        <w:rPr>
          <w:spacing w:val="-2"/>
          <w:sz w:val="24"/>
        </w:rPr>
        <w:t xml:space="preserve"> </w:t>
      </w:r>
      <w:r>
        <w:rPr>
          <w:sz w:val="24"/>
        </w:rPr>
        <w:t>Professor</w:t>
      </w:r>
      <w:r>
        <w:rPr>
          <w:spacing w:val="-1"/>
          <w:sz w:val="24"/>
        </w:rPr>
        <w:t xml:space="preserve"> </w:t>
      </w:r>
      <w:r>
        <w:rPr>
          <w:sz w:val="24"/>
        </w:rPr>
        <w:t>or</w:t>
      </w:r>
      <w:r>
        <w:rPr>
          <w:spacing w:val="-2"/>
          <w:sz w:val="24"/>
        </w:rPr>
        <w:t xml:space="preserve"> </w:t>
      </w:r>
      <w:r>
        <w:rPr>
          <w:sz w:val="24"/>
        </w:rPr>
        <w:t>Athletic Staff</w:t>
      </w:r>
      <w:r>
        <w:rPr>
          <w:spacing w:val="-1"/>
          <w:sz w:val="24"/>
        </w:rPr>
        <w:t xml:space="preserve"> </w:t>
      </w:r>
      <w:r>
        <w:rPr>
          <w:sz w:val="24"/>
        </w:rPr>
        <w:t>II,</w:t>
      </w:r>
      <w:r>
        <w:rPr>
          <w:spacing w:val="-1"/>
          <w:sz w:val="24"/>
        </w:rPr>
        <w:t xml:space="preserve"> </w:t>
      </w:r>
      <w:r>
        <w:rPr>
          <w:spacing w:val="-2"/>
          <w:sz w:val="24"/>
        </w:rPr>
        <w:t>$1,000.</w:t>
      </w:r>
    </w:p>
    <w:p w14:paraId="376D2641" w14:textId="77777777" w:rsidR="00FE255F" w:rsidRDefault="00FE255F" w:rsidP="00FE255F">
      <w:pPr>
        <w:pStyle w:val="ListParagraph"/>
        <w:numPr>
          <w:ilvl w:val="2"/>
          <w:numId w:val="10"/>
        </w:numPr>
        <w:tabs>
          <w:tab w:val="left" w:pos="2980"/>
        </w:tabs>
        <w:spacing w:before="241"/>
        <w:ind w:left="2980"/>
        <w:rPr>
          <w:sz w:val="24"/>
        </w:rPr>
      </w:pPr>
      <w:r>
        <w:rPr>
          <w:sz w:val="24"/>
        </w:rPr>
        <w:t>For</w:t>
      </w:r>
      <w:r>
        <w:rPr>
          <w:spacing w:val="-2"/>
          <w:sz w:val="24"/>
        </w:rPr>
        <w:t xml:space="preserve"> </w:t>
      </w:r>
      <w:r>
        <w:rPr>
          <w:sz w:val="24"/>
        </w:rPr>
        <w:t>promotion</w:t>
      </w:r>
      <w:r>
        <w:rPr>
          <w:spacing w:val="-1"/>
          <w:sz w:val="24"/>
        </w:rPr>
        <w:t xml:space="preserve"> </w:t>
      </w:r>
      <w:r>
        <w:rPr>
          <w:sz w:val="24"/>
        </w:rPr>
        <w:t>to</w:t>
      </w:r>
      <w:r>
        <w:rPr>
          <w:spacing w:val="-1"/>
          <w:sz w:val="24"/>
        </w:rPr>
        <w:t xml:space="preserve"> </w:t>
      </w:r>
      <w:r>
        <w:rPr>
          <w:sz w:val="24"/>
        </w:rPr>
        <w:t>Professor,</w:t>
      </w:r>
      <w:r>
        <w:rPr>
          <w:spacing w:val="-1"/>
          <w:sz w:val="24"/>
        </w:rPr>
        <w:t xml:space="preserve"> </w:t>
      </w:r>
      <w:r>
        <w:rPr>
          <w:spacing w:val="-2"/>
          <w:sz w:val="24"/>
        </w:rPr>
        <w:t>$1,850.</w:t>
      </w:r>
    </w:p>
    <w:p w14:paraId="716153FE" w14:textId="77777777" w:rsidR="00FE255F" w:rsidRDefault="00FE255F" w:rsidP="00FE255F">
      <w:pPr>
        <w:pStyle w:val="BodyText"/>
        <w:ind w:right="117" w:firstLine="719"/>
      </w:pPr>
      <w:r>
        <w:t>If</w:t>
      </w:r>
      <w:r>
        <w:rPr>
          <w:spacing w:val="-1"/>
        </w:rPr>
        <w:t xml:space="preserve"> </w:t>
      </w:r>
      <w:r>
        <w:t>a</w:t>
      </w:r>
      <w:r>
        <w:rPr>
          <w:spacing w:val="-3"/>
        </w:rPr>
        <w:t xml:space="preserve"> </w:t>
      </w:r>
      <w:r>
        <w:t>promotion</w:t>
      </w:r>
      <w:r>
        <w:rPr>
          <w:spacing w:val="-2"/>
        </w:rPr>
        <w:t xml:space="preserve"> </w:t>
      </w:r>
      <w:r>
        <w:t>to</w:t>
      </w:r>
      <w:r>
        <w:rPr>
          <w:spacing w:val="-2"/>
        </w:rPr>
        <w:t xml:space="preserve"> </w:t>
      </w:r>
      <w:r>
        <w:t>a</w:t>
      </w:r>
      <w:r>
        <w:rPr>
          <w:spacing w:val="-2"/>
        </w:rPr>
        <w:t xml:space="preserve"> </w:t>
      </w:r>
      <w:r>
        <w:t>rank</w:t>
      </w:r>
      <w:r>
        <w:rPr>
          <w:spacing w:val="-2"/>
        </w:rPr>
        <w:t xml:space="preserve"> </w:t>
      </w:r>
      <w:r>
        <w:t>entails</w:t>
      </w:r>
      <w:r>
        <w:rPr>
          <w:spacing w:val="-2"/>
        </w:rPr>
        <w:t xml:space="preserve"> </w:t>
      </w:r>
      <w:r>
        <w:t>raising</w:t>
      </w:r>
      <w:r>
        <w:rPr>
          <w:spacing w:val="-5"/>
        </w:rPr>
        <w:t xml:space="preserve"> </w:t>
      </w:r>
      <w:r>
        <w:t>a</w:t>
      </w:r>
      <w:r>
        <w:rPr>
          <w:spacing w:val="-3"/>
        </w:rPr>
        <w:t xml:space="preserve"> </w:t>
      </w:r>
      <w:r>
        <w:t>bargaining</w:t>
      </w:r>
      <w:r>
        <w:rPr>
          <w:spacing w:val="-5"/>
        </w:rPr>
        <w:t xml:space="preserve"> </w:t>
      </w:r>
      <w:r>
        <w:t>unit</w:t>
      </w:r>
      <w:r>
        <w:rPr>
          <w:spacing w:val="-2"/>
        </w:rPr>
        <w:t xml:space="preserve"> </w:t>
      </w:r>
      <w:r>
        <w:t>member</w:t>
      </w:r>
      <w:r>
        <w:rPr>
          <w:spacing w:val="-2"/>
        </w:rPr>
        <w:t xml:space="preserve"> </w:t>
      </w:r>
      <w:r>
        <w:t>to</w:t>
      </w:r>
      <w:r>
        <w:rPr>
          <w:spacing w:val="-2"/>
        </w:rPr>
        <w:t xml:space="preserve"> </w:t>
      </w:r>
      <w:r>
        <w:t>the</w:t>
      </w:r>
      <w:r>
        <w:rPr>
          <w:spacing w:val="-1"/>
        </w:rPr>
        <w:t xml:space="preserve"> </w:t>
      </w:r>
      <w:r>
        <w:t>rank</w:t>
      </w:r>
      <w:r>
        <w:rPr>
          <w:spacing w:val="-2"/>
        </w:rPr>
        <w:t xml:space="preserve"> </w:t>
      </w:r>
      <w:r>
        <w:t>minimum</w:t>
      </w:r>
      <w:r>
        <w:rPr>
          <w:spacing w:val="-2"/>
        </w:rPr>
        <w:t xml:space="preserve"> </w:t>
      </w:r>
      <w:r>
        <w:t>for the new rank and if that raise to the rank minimum exceeds the normal across-the-board percentage increase, the amount in excess of the normal percentage increase shall be subtracted from the applicable bonus amount.</w:t>
      </w:r>
    </w:p>
    <w:p w14:paraId="3DE022F2" w14:textId="77777777" w:rsidR="00FE255F" w:rsidRDefault="00FE255F" w:rsidP="00FE255F">
      <w:pPr>
        <w:sectPr w:rsidR="00FE255F">
          <w:pgSz w:w="12240" w:h="15840"/>
          <w:pgMar w:top="1360" w:right="1320" w:bottom="1420" w:left="1340" w:header="0" w:footer="1236" w:gutter="0"/>
          <w:cols w:space="720"/>
        </w:sectPr>
      </w:pPr>
    </w:p>
    <w:p w14:paraId="5AA97880" w14:textId="77777777" w:rsidR="00FE255F" w:rsidRDefault="00FE255F" w:rsidP="00FE255F">
      <w:pPr>
        <w:pStyle w:val="ListParagraph"/>
        <w:numPr>
          <w:ilvl w:val="1"/>
          <w:numId w:val="10"/>
        </w:numPr>
        <w:tabs>
          <w:tab w:val="left" w:pos="2260"/>
        </w:tabs>
        <w:spacing w:before="74"/>
        <w:rPr>
          <w:sz w:val="24"/>
        </w:rPr>
      </w:pPr>
      <w:r>
        <w:rPr>
          <w:sz w:val="24"/>
          <w:u w:val="single"/>
        </w:rPr>
        <w:lastRenderedPageBreak/>
        <w:t>Doctoral</w:t>
      </w:r>
      <w:r>
        <w:rPr>
          <w:spacing w:val="-2"/>
          <w:sz w:val="24"/>
          <w:u w:val="single"/>
        </w:rPr>
        <w:t xml:space="preserve"> Bonus</w:t>
      </w:r>
    </w:p>
    <w:p w14:paraId="3280B77E" w14:textId="77777777" w:rsidR="00FE255F" w:rsidRDefault="00FE255F" w:rsidP="00FE255F">
      <w:pPr>
        <w:pStyle w:val="BodyText"/>
        <w:ind w:firstLine="719"/>
      </w:pPr>
      <w:r>
        <w:t>In the academic year following completion of an appropriate, initial, earned doctoral degree,</w:t>
      </w:r>
      <w:r>
        <w:rPr>
          <w:spacing w:val="-1"/>
        </w:rPr>
        <w:t xml:space="preserve"> </w:t>
      </w:r>
      <w:r>
        <w:t>a</w:t>
      </w:r>
      <w:r>
        <w:rPr>
          <w:spacing w:val="-4"/>
        </w:rPr>
        <w:t xml:space="preserve"> </w:t>
      </w:r>
      <w:r>
        <w:t>continuing</w:t>
      </w:r>
      <w:r>
        <w:rPr>
          <w:spacing w:val="-6"/>
        </w:rPr>
        <w:t xml:space="preserve"> </w:t>
      </w:r>
      <w:r>
        <w:t>bargaining</w:t>
      </w:r>
      <w:r>
        <w:rPr>
          <w:spacing w:val="-6"/>
        </w:rPr>
        <w:t xml:space="preserve"> </w:t>
      </w:r>
      <w:r>
        <w:t>unit</w:t>
      </w:r>
      <w:r>
        <w:rPr>
          <w:spacing w:val="-3"/>
        </w:rPr>
        <w:t xml:space="preserve"> </w:t>
      </w:r>
      <w:r>
        <w:t>member</w:t>
      </w:r>
      <w:r>
        <w:rPr>
          <w:spacing w:val="-3"/>
        </w:rPr>
        <w:t xml:space="preserve"> </w:t>
      </w:r>
      <w:r>
        <w:t>who</w:t>
      </w:r>
      <w:r>
        <w:rPr>
          <w:spacing w:val="-1"/>
        </w:rPr>
        <w:t xml:space="preserve"> </w:t>
      </w:r>
      <w:r>
        <w:t>was</w:t>
      </w:r>
      <w:r>
        <w:rPr>
          <w:spacing w:val="-3"/>
        </w:rPr>
        <w:t xml:space="preserve"> </w:t>
      </w:r>
      <w:r>
        <w:t>employed</w:t>
      </w:r>
      <w:r>
        <w:rPr>
          <w:spacing w:val="-3"/>
        </w:rPr>
        <w:t xml:space="preserve"> </w:t>
      </w:r>
      <w:r>
        <w:t>by</w:t>
      </w:r>
      <w:r>
        <w:rPr>
          <w:spacing w:val="-7"/>
        </w:rPr>
        <w:t xml:space="preserve"> </w:t>
      </w:r>
      <w:r>
        <w:t>the</w:t>
      </w:r>
      <w:r>
        <w:rPr>
          <w:spacing w:val="-3"/>
        </w:rPr>
        <w:t xml:space="preserve"> </w:t>
      </w:r>
      <w:r>
        <w:t>University</w:t>
      </w:r>
      <w:r>
        <w:rPr>
          <w:spacing w:val="-6"/>
        </w:rPr>
        <w:t xml:space="preserve"> </w:t>
      </w:r>
      <w:r>
        <w:t>at</w:t>
      </w:r>
      <w:r>
        <w:rPr>
          <w:spacing w:val="-3"/>
        </w:rPr>
        <w:t xml:space="preserve"> </w:t>
      </w:r>
      <w:r>
        <w:t>the</w:t>
      </w:r>
      <w:r>
        <w:rPr>
          <w:spacing w:val="-4"/>
        </w:rPr>
        <w:t xml:space="preserve"> </w:t>
      </w:r>
      <w:r>
        <w:t>time</w:t>
      </w:r>
      <w:r>
        <w:rPr>
          <w:spacing w:val="-3"/>
        </w:rPr>
        <w:t xml:space="preserve"> </w:t>
      </w:r>
      <w:r>
        <w:t>of the awarding of the degree shall receive an increase in their annual base salary of $2,500.</w:t>
      </w:r>
    </w:p>
    <w:p w14:paraId="0F0C3352" w14:textId="77777777" w:rsidR="00FE255F" w:rsidRDefault="00FE255F" w:rsidP="00FE255F">
      <w:pPr>
        <w:pStyle w:val="BodyText"/>
        <w:spacing w:before="1"/>
      </w:pPr>
      <w:r>
        <w:t>Instructors who receive their doctorates shall receive the aforesaid doctoral bonus or a salary increase</w:t>
      </w:r>
      <w:r>
        <w:rPr>
          <w:spacing w:val="-4"/>
        </w:rPr>
        <w:t xml:space="preserve"> </w:t>
      </w:r>
      <w:r>
        <w:t>to</w:t>
      </w:r>
      <w:r>
        <w:rPr>
          <w:spacing w:val="-4"/>
        </w:rPr>
        <w:t xml:space="preserve"> </w:t>
      </w:r>
      <w:r>
        <w:t>the</w:t>
      </w:r>
      <w:r>
        <w:rPr>
          <w:spacing w:val="-4"/>
        </w:rPr>
        <w:t xml:space="preserve"> </w:t>
      </w:r>
      <w:r>
        <w:t>minimum</w:t>
      </w:r>
      <w:r>
        <w:rPr>
          <w:spacing w:val="-5"/>
        </w:rPr>
        <w:t xml:space="preserve"> </w:t>
      </w:r>
      <w:r>
        <w:t>for</w:t>
      </w:r>
      <w:r>
        <w:rPr>
          <w:spacing w:val="-5"/>
        </w:rPr>
        <w:t xml:space="preserve"> </w:t>
      </w:r>
      <w:r>
        <w:t>Assistant</w:t>
      </w:r>
      <w:r>
        <w:rPr>
          <w:spacing w:val="-4"/>
        </w:rPr>
        <w:t xml:space="preserve"> </w:t>
      </w:r>
      <w:r>
        <w:t>Professor,</w:t>
      </w:r>
      <w:r>
        <w:rPr>
          <w:spacing w:val="-3"/>
        </w:rPr>
        <w:t xml:space="preserve"> </w:t>
      </w:r>
      <w:r>
        <w:t>whichever,</w:t>
      </w:r>
      <w:r>
        <w:rPr>
          <w:spacing w:val="-4"/>
        </w:rPr>
        <w:t xml:space="preserve"> </w:t>
      </w:r>
      <w:r>
        <w:t>is</w:t>
      </w:r>
      <w:r>
        <w:rPr>
          <w:spacing w:val="-2"/>
        </w:rPr>
        <w:t xml:space="preserve"> </w:t>
      </w:r>
      <w:r>
        <w:t>greater.</w:t>
      </w:r>
      <w:r>
        <w:rPr>
          <w:spacing w:val="-1"/>
        </w:rPr>
        <w:t xml:space="preserve"> </w:t>
      </w:r>
      <w:r>
        <w:t>Such</w:t>
      </w:r>
      <w:r>
        <w:rPr>
          <w:spacing w:val="-4"/>
        </w:rPr>
        <w:t xml:space="preserve"> </w:t>
      </w:r>
      <w:r>
        <w:t>increase</w:t>
      </w:r>
      <w:r>
        <w:rPr>
          <w:spacing w:val="-4"/>
        </w:rPr>
        <w:t xml:space="preserve"> </w:t>
      </w:r>
      <w:r>
        <w:t>in</w:t>
      </w:r>
      <w:r>
        <w:rPr>
          <w:spacing w:val="-4"/>
        </w:rPr>
        <w:t xml:space="preserve"> </w:t>
      </w:r>
      <w:r>
        <w:t>annual base salary shall take effect as of September 1 following the completion of the degree.</w:t>
      </w:r>
    </w:p>
    <w:p w14:paraId="62197C65" w14:textId="77777777" w:rsidR="00FE255F" w:rsidRDefault="00FE255F" w:rsidP="00FE255F">
      <w:pPr>
        <w:pStyle w:val="ListParagraph"/>
        <w:numPr>
          <w:ilvl w:val="1"/>
          <w:numId w:val="10"/>
        </w:numPr>
        <w:tabs>
          <w:tab w:val="left" w:pos="2260"/>
        </w:tabs>
        <w:rPr>
          <w:sz w:val="24"/>
        </w:rPr>
      </w:pPr>
      <w:r>
        <w:rPr>
          <w:sz w:val="24"/>
          <w:u w:val="single"/>
        </w:rPr>
        <w:t>Overtime</w:t>
      </w:r>
      <w:r>
        <w:rPr>
          <w:spacing w:val="-1"/>
          <w:sz w:val="24"/>
          <w:u w:val="single"/>
        </w:rPr>
        <w:t xml:space="preserve"> </w:t>
      </w:r>
      <w:r>
        <w:rPr>
          <w:sz w:val="24"/>
          <w:u w:val="single"/>
        </w:rPr>
        <w:t>Rates</w:t>
      </w:r>
      <w:r>
        <w:rPr>
          <w:spacing w:val="-1"/>
          <w:sz w:val="24"/>
          <w:u w:val="single"/>
        </w:rPr>
        <w:t xml:space="preserve"> </w:t>
      </w:r>
      <w:r>
        <w:rPr>
          <w:sz w:val="24"/>
          <w:u w:val="single"/>
        </w:rPr>
        <w:t>for</w:t>
      </w:r>
      <w:r>
        <w:rPr>
          <w:spacing w:val="2"/>
          <w:sz w:val="24"/>
          <w:u w:val="single"/>
        </w:rPr>
        <w:t xml:space="preserve"> </w:t>
      </w:r>
      <w:r>
        <w:rPr>
          <w:spacing w:val="-2"/>
          <w:sz w:val="24"/>
          <w:u w:val="single"/>
        </w:rPr>
        <w:t>Librarians</w:t>
      </w:r>
    </w:p>
    <w:p w14:paraId="06C623F5" w14:textId="77777777" w:rsidR="00FE255F" w:rsidRDefault="00FE255F" w:rsidP="00FE255F">
      <w:pPr>
        <w:pStyle w:val="BodyText"/>
        <w:ind w:right="329" w:firstLine="719"/>
        <w:jc w:val="both"/>
      </w:pPr>
      <w:r>
        <w:t>Work</w:t>
      </w:r>
      <w:r>
        <w:rPr>
          <w:spacing w:val="-3"/>
        </w:rPr>
        <w:t xml:space="preserve"> </w:t>
      </w:r>
      <w:r>
        <w:t>performed</w:t>
      </w:r>
      <w:r>
        <w:rPr>
          <w:spacing w:val="-3"/>
        </w:rPr>
        <w:t xml:space="preserve"> </w:t>
      </w:r>
      <w:r>
        <w:t>by</w:t>
      </w:r>
      <w:r>
        <w:rPr>
          <w:spacing w:val="-6"/>
        </w:rPr>
        <w:t xml:space="preserve"> </w:t>
      </w:r>
      <w:r>
        <w:t>full-time</w:t>
      </w:r>
      <w:r>
        <w:rPr>
          <w:spacing w:val="-3"/>
        </w:rPr>
        <w:t xml:space="preserve"> </w:t>
      </w:r>
      <w:r>
        <w:t>librarians</w:t>
      </w:r>
      <w:r>
        <w:rPr>
          <w:spacing w:val="-3"/>
        </w:rPr>
        <w:t xml:space="preserve"> </w:t>
      </w:r>
      <w:r>
        <w:t>during</w:t>
      </w:r>
      <w:r>
        <w:rPr>
          <w:spacing w:val="-6"/>
        </w:rPr>
        <w:t xml:space="preserve"> </w:t>
      </w:r>
      <w:r>
        <w:t>the</w:t>
      </w:r>
      <w:r>
        <w:rPr>
          <w:spacing w:val="-2"/>
        </w:rPr>
        <w:t xml:space="preserve"> </w:t>
      </w:r>
      <w:r>
        <w:t>following</w:t>
      </w:r>
      <w:r>
        <w:rPr>
          <w:spacing w:val="-6"/>
        </w:rPr>
        <w:t xml:space="preserve"> </w:t>
      </w:r>
      <w:r>
        <w:t>hours</w:t>
      </w:r>
      <w:r>
        <w:rPr>
          <w:spacing w:val="-3"/>
        </w:rPr>
        <w:t xml:space="preserve"> </w:t>
      </w:r>
      <w:r>
        <w:t>will</w:t>
      </w:r>
      <w:r>
        <w:rPr>
          <w:spacing w:val="-3"/>
        </w:rPr>
        <w:t xml:space="preserve"> </w:t>
      </w:r>
      <w:r>
        <w:t>be</w:t>
      </w:r>
      <w:r>
        <w:rPr>
          <w:spacing w:val="-4"/>
        </w:rPr>
        <w:t xml:space="preserve"> </w:t>
      </w:r>
      <w:r>
        <w:t>compensated at the rate of $74.91 per hour plus the across-the-board annual increases in the first year of this Agreement and increased by the across-the-board increases annually thereafter.</w:t>
      </w:r>
    </w:p>
    <w:p w14:paraId="7A5E2BBE" w14:textId="77777777" w:rsidR="00FE255F" w:rsidRDefault="00FE255F" w:rsidP="00FE255F">
      <w:pPr>
        <w:pStyle w:val="ListParagraph"/>
        <w:numPr>
          <w:ilvl w:val="2"/>
          <w:numId w:val="10"/>
        </w:numPr>
        <w:tabs>
          <w:tab w:val="left" w:pos="2980"/>
        </w:tabs>
        <w:ind w:left="2980"/>
        <w:rPr>
          <w:sz w:val="24"/>
        </w:rPr>
      </w:pPr>
      <w:r>
        <w:rPr>
          <w:sz w:val="24"/>
        </w:rPr>
        <w:t>11:00</w:t>
      </w:r>
      <w:r>
        <w:rPr>
          <w:spacing w:val="-1"/>
          <w:sz w:val="24"/>
        </w:rPr>
        <w:t xml:space="preserve"> </w:t>
      </w:r>
      <w:r>
        <w:rPr>
          <w:sz w:val="24"/>
        </w:rPr>
        <w:t>p.m.</w:t>
      </w:r>
      <w:r>
        <w:rPr>
          <w:spacing w:val="-1"/>
          <w:sz w:val="24"/>
        </w:rPr>
        <w:t xml:space="preserve"> </w:t>
      </w:r>
      <w:r>
        <w:rPr>
          <w:sz w:val="24"/>
        </w:rPr>
        <w:t>to midnight</w:t>
      </w:r>
      <w:r>
        <w:rPr>
          <w:spacing w:val="-1"/>
          <w:sz w:val="24"/>
        </w:rPr>
        <w:t xml:space="preserve"> </w:t>
      </w:r>
      <w:r>
        <w:rPr>
          <w:sz w:val="24"/>
        </w:rPr>
        <w:t>on Monday</w:t>
      </w:r>
      <w:r>
        <w:rPr>
          <w:spacing w:val="-6"/>
          <w:sz w:val="24"/>
        </w:rPr>
        <w:t xml:space="preserve"> </w:t>
      </w:r>
      <w:r>
        <w:rPr>
          <w:sz w:val="24"/>
        </w:rPr>
        <w:t>through</w:t>
      </w:r>
      <w:r>
        <w:rPr>
          <w:spacing w:val="2"/>
          <w:sz w:val="24"/>
        </w:rPr>
        <w:t xml:space="preserve"> </w:t>
      </w:r>
      <w:r>
        <w:rPr>
          <w:spacing w:val="-2"/>
          <w:sz w:val="24"/>
        </w:rPr>
        <w:t>Friday;</w:t>
      </w:r>
    </w:p>
    <w:p w14:paraId="09C10BA4" w14:textId="77777777" w:rsidR="00FE255F" w:rsidRDefault="00FE255F" w:rsidP="00FE255F">
      <w:pPr>
        <w:pStyle w:val="ListParagraph"/>
        <w:numPr>
          <w:ilvl w:val="2"/>
          <w:numId w:val="10"/>
        </w:numPr>
        <w:tabs>
          <w:tab w:val="left" w:pos="2980"/>
        </w:tabs>
        <w:ind w:left="2980"/>
        <w:rPr>
          <w:sz w:val="24"/>
        </w:rPr>
      </w:pPr>
      <w:r>
        <w:rPr>
          <w:sz w:val="24"/>
        </w:rPr>
        <w:t>5:00</w:t>
      </w:r>
      <w:r>
        <w:rPr>
          <w:spacing w:val="-1"/>
          <w:sz w:val="24"/>
        </w:rPr>
        <w:t xml:space="preserve"> </w:t>
      </w:r>
      <w:r>
        <w:rPr>
          <w:sz w:val="24"/>
        </w:rPr>
        <w:t>p.m.</w:t>
      </w:r>
      <w:r>
        <w:rPr>
          <w:spacing w:val="-1"/>
          <w:sz w:val="24"/>
        </w:rPr>
        <w:t xml:space="preserve"> </w:t>
      </w:r>
      <w:r>
        <w:rPr>
          <w:sz w:val="24"/>
        </w:rPr>
        <w:t>to midnight</w:t>
      </w:r>
      <w:r>
        <w:rPr>
          <w:spacing w:val="-1"/>
          <w:sz w:val="24"/>
        </w:rPr>
        <w:t xml:space="preserve"> </w:t>
      </w:r>
      <w:r>
        <w:rPr>
          <w:sz w:val="24"/>
        </w:rPr>
        <w:t xml:space="preserve">on </w:t>
      </w:r>
      <w:r>
        <w:rPr>
          <w:spacing w:val="-2"/>
          <w:sz w:val="24"/>
        </w:rPr>
        <w:t>Saturday;</w:t>
      </w:r>
    </w:p>
    <w:p w14:paraId="4DE8508B" w14:textId="77777777" w:rsidR="00FE255F" w:rsidRDefault="00FE255F" w:rsidP="00FE255F">
      <w:pPr>
        <w:pStyle w:val="ListParagraph"/>
        <w:numPr>
          <w:ilvl w:val="2"/>
          <w:numId w:val="10"/>
        </w:numPr>
        <w:tabs>
          <w:tab w:val="left" w:pos="2980"/>
        </w:tabs>
        <w:ind w:left="2980"/>
        <w:rPr>
          <w:sz w:val="24"/>
        </w:rPr>
      </w:pPr>
      <w:r>
        <w:rPr>
          <w:sz w:val="24"/>
        </w:rPr>
        <w:t>11:00</w:t>
      </w:r>
      <w:r>
        <w:rPr>
          <w:spacing w:val="-1"/>
          <w:sz w:val="24"/>
        </w:rPr>
        <w:t xml:space="preserve"> </w:t>
      </w:r>
      <w:r>
        <w:rPr>
          <w:sz w:val="24"/>
        </w:rPr>
        <w:t>a.m.</w:t>
      </w:r>
      <w:r>
        <w:rPr>
          <w:spacing w:val="-1"/>
          <w:sz w:val="24"/>
        </w:rPr>
        <w:t xml:space="preserve"> </w:t>
      </w:r>
      <w:r>
        <w:rPr>
          <w:sz w:val="24"/>
        </w:rPr>
        <w:t>to midnight</w:t>
      </w:r>
      <w:r>
        <w:rPr>
          <w:spacing w:val="-1"/>
          <w:sz w:val="24"/>
        </w:rPr>
        <w:t xml:space="preserve"> </w:t>
      </w:r>
      <w:r>
        <w:rPr>
          <w:sz w:val="24"/>
        </w:rPr>
        <w:t xml:space="preserve">on </w:t>
      </w:r>
      <w:r>
        <w:rPr>
          <w:spacing w:val="-2"/>
          <w:sz w:val="24"/>
        </w:rPr>
        <w:t>Sunday;</w:t>
      </w:r>
    </w:p>
    <w:p w14:paraId="6466C6A6" w14:textId="77777777" w:rsidR="00FE255F" w:rsidRDefault="00FE255F" w:rsidP="00FE255F">
      <w:pPr>
        <w:pStyle w:val="ListParagraph"/>
        <w:numPr>
          <w:ilvl w:val="2"/>
          <w:numId w:val="10"/>
        </w:numPr>
        <w:tabs>
          <w:tab w:val="left" w:pos="2980"/>
        </w:tabs>
        <w:ind w:left="820" w:right="1160" w:firstLine="1440"/>
        <w:rPr>
          <w:sz w:val="24"/>
        </w:rPr>
      </w:pPr>
      <w:r>
        <w:rPr>
          <w:sz w:val="24"/>
        </w:rPr>
        <w:t>any</w:t>
      </w:r>
      <w:r>
        <w:rPr>
          <w:spacing w:val="-8"/>
          <w:sz w:val="24"/>
        </w:rPr>
        <w:t xml:space="preserve"> </w:t>
      </w:r>
      <w:r>
        <w:rPr>
          <w:sz w:val="24"/>
        </w:rPr>
        <w:t>day</w:t>
      </w:r>
      <w:r>
        <w:rPr>
          <w:spacing w:val="-8"/>
          <w:sz w:val="24"/>
        </w:rPr>
        <w:t xml:space="preserve"> </w:t>
      </w:r>
      <w:r>
        <w:rPr>
          <w:sz w:val="24"/>
        </w:rPr>
        <w:t>designated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University</w:t>
      </w:r>
      <w:r>
        <w:rPr>
          <w:spacing w:val="-8"/>
          <w:sz w:val="24"/>
        </w:rPr>
        <w:t xml:space="preserve"> </w:t>
      </w:r>
      <w:r>
        <w:rPr>
          <w:sz w:val="24"/>
        </w:rPr>
        <w:t>administration</w:t>
      </w:r>
      <w:r>
        <w:rPr>
          <w:spacing w:val="-3"/>
          <w:sz w:val="24"/>
        </w:rPr>
        <w:t xml:space="preserve"> </w:t>
      </w:r>
      <w:r>
        <w:rPr>
          <w:sz w:val="24"/>
        </w:rPr>
        <w:t>as</w:t>
      </w:r>
      <w:r>
        <w:rPr>
          <w:spacing w:val="-3"/>
          <w:sz w:val="24"/>
        </w:rPr>
        <w:t xml:space="preserve"> </w:t>
      </w:r>
      <w:r>
        <w:rPr>
          <w:sz w:val="24"/>
        </w:rPr>
        <w:t>a University holiday.</w:t>
      </w:r>
    </w:p>
    <w:p w14:paraId="55DFCC8F" w14:textId="77777777" w:rsidR="00FE255F" w:rsidRDefault="00FE255F" w:rsidP="00FE255F">
      <w:pPr>
        <w:pStyle w:val="ListParagraph"/>
        <w:numPr>
          <w:ilvl w:val="1"/>
          <w:numId w:val="10"/>
        </w:numPr>
        <w:tabs>
          <w:tab w:val="left" w:pos="2260"/>
        </w:tabs>
        <w:rPr>
          <w:sz w:val="24"/>
        </w:rPr>
      </w:pPr>
      <w:r>
        <w:rPr>
          <w:sz w:val="24"/>
          <w:u w:val="single"/>
        </w:rPr>
        <w:t>Compensation</w:t>
      </w:r>
      <w:r>
        <w:rPr>
          <w:spacing w:val="-2"/>
          <w:sz w:val="24"/>
          <w:u w:val="single"/>
        </w:rPr>
        <w:t xml:space="preserve"> </w:t>
      </w:r>
      <w:r>
        <w:rPr>
          <w:sz w:val="24"/>
          <w:u w:val="single"/>
        </w:rPr>
        <w:t>for</w:t>
      </w:r>
      <w:r>
        <w:rPr>
          <w:spacing w:val="-2"/>
          <w:sz w:val="24"/>
          <w:u w:val="single"/>
        </w:rPr>
        <w:t xml:space="preserve"> </w:t>
      </w:r>
      <w:r>
        <w:rPr>
          <w:sz w:val="24"/>
          <w:u w:val="single"/>
        </w:rPr>
        <w:t>Governance</w:t>
      </w:r>
      <w:r>
        <w:rPr>
          <w:spacing w:val="-3"/>
          <w:sz w:val="24"/>
          <w:u w:val="single"/>
        </w:rPr>
        <w:t xml:space="preserve"> </w:t>
      </w:r>
      <w:r>
        <w:rPr>
          <w:sz w:val="24"/>
          <w:u w:val="single"/>
        </w:rPr>
        <w:t>Committee</w:t>
      </w:r>
      <w:r>
        <w:rPr>
          <w:spacing w:val="-3"/>
          <w:sz w:val="24"/>
          <w:u w:val="single"/>
        </w:rPr>
        <w:t xml:space="preserve"> </w:t>
      </w:r>
      <w:r>
        <w:rPr>
          <w:spacing w:val="-2"/>
          <w:sz w:val="24"/>
          <w:u w:val="single"/>
        </w:rPr>
        <w:t>Service</w:t>
      </w:r>
    </w:p>
    <w:p w14:paraId="05B76644" w14:textId="77777777" w:rsidR="00FE255F" w:rsidRDefault="00FE255F" w:rsidP="00FE255F">
      <w:pPr>
        <w:pStyle w:val="BodyText"/>
        <w:ind w:firstLine="719"/>
      </w:pPr>
      <w:r>
        <w:t>Bargaining</w:t>
      </w:r>
      <w:r>
        <w:rPr>
          <w:spacing w:val="-6"/>
        </w:rPr>
        <w:t xml:space="preserve"> </w:t>
      </w:r>
      <w:r>
        <w:t>unit</w:t>
      </w:r>
      <w:r>
        <w:rPr>
          <w:spacing w:val="-3"/>
        </w:rPr>
        <w:t xml:space="preserve"> </w:t>
      </w:r>
      <w:r>
        <w:t>members</w:t>
      </w:r>
      <w:r>
        <w:rPr>
          <w:spacing w:val="-2"/>
        </w:rPr>
        <w:t xml:space="preserve"> </w:t>
      </w:r>
      <w:r>
        <w:t>who</w:t>
      </w:r>
      <w:r>
        <w:rPr>
          <w:spacing w:val="-3"/>
        </w:rPr>
        <w:t xml:space="preserve"> </w:t>
      </w:r>
      <w:r>
        <w:t>serve</w:t>
      </w:r>
      <w:r>
        <w:rPr>
          <w:spacing w:val="-5"/>
        </w:rPr>
        <w:t xml:space="preserve"> </w:t>
      </w:r>
      <w:r>
        <w:t>on</w:t>
      </w:r>
      <w:r>
        <w:rPr>
          <w:spacing w:val="-3"/>
        </w:rPr>
        <w:t xml:space="preserve"> </w:t>
      </w:r>
      <w:r>
        <w:t>the</w:t>
      </w:r>
      <w:r>
        <w:rPr>
          <w:spacing w:val="-2"/>
        </w:rPr>
        <w:t xml:space="preserve"> </w:t>
      </w:r>
      <w:r>
        <w:t>University</w:t>
      </w:r>
      <w:r>
        <w:rPr>
          <w:spacing w:val="-9"/>
        </w:rPr>
        <w:t xml:space="preserve"> </w:t>
      </w:r>
      <w:r>
        <w:t>and</w:t>
      </w:r>
      <w:r>
        <w:rPr>
          <w:spacing w:val="-3"/>
        </w:rPr>
        <w:t xml:space="preserve"> </w:t>
      </w:r>
      <w:r>
        <w:t>college</w:t>
      </w:r>
      <w:r>
        <w:rPr>
          <w:spacing w:val="-4"/>
        </w:rPr>
        <w:t xml:space="preserve"> </w:t>
      </w:r>
      <w:r>
        <w:t>Academic</w:t>
      </w:r>
      <w:r>
        <w:rPr>
          <w:spacing w:val="-4"/>
        </w:rPr>
        <w:t xml:space="preserve"> </w:t>
      </w:r>
      <w:r>
        <w:t>Policy Committees shall be entitled to compensation for such service as follows:</w:t>
      </w:r>
    </w:p>
    <w:p w14:paraId="67DAE9C9" w14:textId="77777777" w:rsidR="00FE255F" w:rsidRDefault="00FE255F" w:rsidP="00FE255F">
      <w:pPr>
        <w:pStyle w:val="ListParagraph"/>
        <w:numPr>
          <w:ilvl w:val="2"/>
          <w:numId w:val="10"/>
        </w:numPr>
        <w:tabs>
          <w:tab w:val="left" w:pos="2980"/>
        </w:tabs>
        <w:spacing w:before="241"/>
        <w:ind w:left="2980"/>
        <w:rPr>
          <w:sz w:val="24"/>
        </w:rPr>
      </w:pPr>
      <w:r>
        <w:rPr>
          <w:sz w:val="24"/>
        </w:rPr>
        <w:t>Chairperson of</w:t>
      </w:r>
      <w:r>
        <w:rPr>
          <w:spacing w:val="-2"/>
          <w:sz w:val="24"/>
        </w:rPr>
        <w:t xml:space="preserve"> </w:t>
      </w:r>
      <w:r>
        <w:rPr>
          <w:sz w:val="24"/>
        </w:rPr>
        <w:t>the</w:t>
      </w:r>
      <w:r>
        <w:rPr>
          <w:spacing w:val="2"/>
          <w:sz w:val="24"/>
        </w:rPr>
        <w:t xml:space="preserve"> </w:t>
      </w:r>
      <w:r>
        <w:rPr>
          <w:sz w:val="24"/>
        </w:rPr>
        <w:t>University</w:t>
      </w:r>
      <w:r>
        <w:rPr>
          <w:spacing w:val="-5"/>
          <w:sz w:val="24"/>
        </w:rPr>
        <w:t xml:space="preserve"> </w:t>
      </w:r>
      <w:r>
        <w:rPr>
          <w:sz w:val="24"/>
        </w:rPr>
        <w:t>Academic</w:t>
      </w:r>
      <w:r>
        <w:rPr>
          <w:spacing w:val="-1"/>
          <w:sz w:val="24"/>
        </w:rPr>
        <w:t xml:space="preserve"> </w:t>
      </w:r>
      <w:r>
        <w:rPr>
          <w:sz w:val="24"/>
        </w:rPr>
        <w:t>Policy</w:t>
      </w:r>
      <w:r>
        <w:rPr>
          <w:spacing w:val="-5"/>
          <w:sz w:val="24"/>
        </w:rPr>
        <w:t xml:space="preserve"> </w:t>
      </w:r>
      <w:r>
        <w:rPr>
          <w:sz w:val="24"/>
        </w:rPr>
        <w:t>Committee</w:t>
      </w:r>
      <w:r>
        <w:rPr>
          <w:spacing w:val="3"/>
          <w:sz w:val="24"/>
        </w:rPr>
        <w:t xml:space="preserve"> </w:t>
      </w:r>
      <w:r>
        <w:rPr>
          <w:spacing w:val="-10"/>
          <w:sz w:val="24"/>
        </w:rPr>
        <w:t>-</w:t>
      </w:r>
    </w:p>
    <w:p w14:paraId="5447AEDE" w14:textId="77777777" w:rsidR="00FE255F" w:rsidRDefault="00FE255F" w:rsidP="00FE255F">
      <w:pPr>
        <w:pStyle w:val="BodyText"/>
        <w:spacing w:before="0"/>
        <w:ind w:left="820"/>
      </w:pPr>
      <w:r>
        <w:t>$1,750</w:t>
      </w:r>
      <w:r>
        <w:rPr>
          <w:spacing w:val="-3"/>
        </w:rPr>
        <w:t xml:space="preserve"> </w:t>
      </w:r>
      <w:r>
        <w:t>per</w:t>
      </w:r>
      <w:r>
        <w:rPr>
          <w:spacing w:val="3"/>
        </w:rPr>
        <w:t xml:space="preserve"> </w:t>
      </w:r>
      <w:r>
        <w:rPr>
          <w:spacing w:val="-2"/>
        </w:rPr>
        <w:t>year.</w:t>
      </w:r>
    </w:p>
    <w:p w14:paraId="5D0C553C" w14:textId="77777777" w:rsidR="00FE255F" w:rsidRDefault="00FE255F" w:rsidP="00FE255F">
      <w:pPr>
        <w:pStyle w:val="ListParagraph"/>
        <w:numPr>
          <w:ilvl w:val="2"/>
          <w:numId w:val="10"/>
        </w:numPr>
        <w:tabs>
          <w:tab w:val="left" w:pos="2980"/>
        </w:tabs>
        <w:ind w:left="2980"/>
        <w:rPr>
          <w:sz w:val="24"/>
        </w:rPr>
      </w:pPr>
      <w:r>
        <w:rPr>
          <w:sz w:val="24"/>
        </w:rPr>
        <w:t>Chairperson</w:t>
      </w:r>
      <w:r>
        <w:rPr>
          <w:spacing w:val="-3"/>
          <w:sz w:val="24"/>
        </w:rPr>
        <w:t xml:space="preserve"> </w:t>
      </w:r>
      <w:r>
        <w:rPr>
          <w:sz w:val="24"/>
        </w:rPr>
        <w:t>of</w:t>
      </w:r>
      <w:r>
        <w:rPr>
          <w:spacing w:val="-1"/>
          <w:sz w:val="24"/>
        </w:rPr>
        <w:t xml:space="preserve"> </w:t>
      </w:r>
      <w:r>
        <w:rPr>
          <w:sz w:val="24"/>
        </w:rPr>
        <w:t>a</w:t>
      </w:r>
      <w:r>
        <w:rPr>
          <w:spacing w:val="-2"/>
          <w:sz w:val="24"/>
        </w:rPr>
        <w:t xml:space="preserve"> </w:t>
      </w:r>
      <w:r>
        <w:rPr>
          <w:sz w:val="24"/>
        </w:rPr>
        <w:t>college Academic</w:t>
      </w:r>
      <w:r>
        <w:rPr>
          <w:spacing w:val="-2"/>
          <w:sz w:val="24"/>
        </w:rPr>
        <w:t xml:space="preserve"> </w:t>
      </w:r>
      <w:r>
        <w:rPr>
          <w:sz w:val="24"/>
        </w:rPr>
        <w:t>Policy</w:t>
      </w:r>
      <w:r>
        <w:rPr>
          <w:spacing w:val="-6"/>
          <w:sz w:val="24"/>
        </w:rPr>
        <w:t xml:space="preserve"> </w:t>
      </w:r>
      <w:r>
        <w:rPr>
          <w:sz w:val="24"/>
        </w:rPr>
        <w:t>Committee</w:t>
      </w:r>
      <w:r>
        <w:rPr>
          <w:spacing w:val="2"/>
          <w:sz w:val="24"/>
        </w:rPr>
        <w:t xml:space="preserve"> </w:t>
      </w:r>
      <w:r>
        <w:rPr>
          <w:sz w:val="24"/>
        </w:rPr>
        <w:t xml:space="preserve">$1,400 </w:t>
      </w:r>
      <w:r>
        <w:rPr>
          <w:spacing w:val="-5"/>
          <w:sz w:val="24"/>
        </w:rPr>
        <w:t>per</w:t>
      </w:r>
    </w:p>
    <w:p w14:paraId="3D2ECFCA" w14:textId="77777777" w:rsidR="00FE255F" w:rsidRDefault="00FE255F" w:rsidP="00FE255F">
      <w:pPr>
        <w:pStyle w:val="BodyText"/>
        <w:spacing w:before="0"/>
        <w:ind w:left="820"/>
      </w:pPr>
      <w:r>
        <w:rPr>
          <w:spacing w:val="-4"/>
        </w:rPr>
        <w:t>year.</w:t>
      </w:r>
    </w:p>
    <w:p w14:paraId="47E64EED" w14:textId="77777777" w:rsidR="00FE255F" w:rsidRDefault="00FE255F" w:rsidP="00FE255F">
      <w:pPr>
        <w:pStyle w:val="ListParagraph"/>
        <w:numPr>
          <w:ilvl w:val="2"/>
          <w:numId w:val="10"/>
        </w:numPr>
        <w:tabs>
          <w:tab w:val="left" w:pos="2980"/>
        </w:tabs>
        <w:ind w:left="2980"/>
        <w:rPr>
          <w:sz w:val="24"/>
        </w:rPr>
      </w:pPr>
      <w:r>
        <w:rPr>
          <w:sz w:val="24"/>
        </w:rPr>
        <w:t>Committee</w:t>
      </w:r>
      <w:r>
        <w:rPr>
          <w:spacing w:val="-2"/>
          <w:sz w:val="24"/>
        </w:rPr>
        <w:t xml:space="preserve"> </w:t>
      </w:r>
      <w:r>
        <w:rPr>
          <w:sz w:val="24"/>
        </w:rPr>
        <w:t>members who simultaneously</w:t>
      </w:r>
      <w:r>
        <w:rPr>
          <w:spacing w:val="-5"/>
          <w:sz w:val="24"/>
        </w:rPr>
        <w:t xml:space="preserve"> </w:t>
      </w:r>
      <w:r>
        <w:rPr>
          <w:sz w:val="24"/>
        </w:rPr>
        <w:t>serve</w:t>
      </w:r>
      <w:r>
        <w:rPr>
          <w:spacing w:val="-1"/>
          <w:sz w:val="24"/>
        </w:rPr>
        <w:t xml:space="preserve"> </w:t>
      </w:r>
      <w:r>
        <w:rPr>
          <w:sz w:val="24"/>
        </w:rPr>
        <w:t xml:space="preserve">on both </w:t>
      </w:r>
      <w:r>
        <w:rPr>
          <w:spacing w:val="-5"/>
          <w:sz w:val="24"/>
        </w:rPr>
        <w:t>the</w:t>
      </w:r>
    </w:p>
    <w:p w14:paraId="696EAC11" w14:textId="77777777" w:rsidR="00FE255F" w:rsidRDefault="00FE255F" w:rsidP="00FE255F">
      <w:pPr>
        <w:pStyle w:val="BodyText"/>
        <w:spacing w:before="0"/>
        <w:ind w:left="820"/>
      </w:pPr>
      <w:r>
        <w:t>University</w:t>
      </w:r>
      <w:r>
        <w:rPr>
          <w:spacing w:val="-6"/>
        </w:rPr>
        <w:t xml:space="preserve"> </w:t>
      </w:r>
      <w:r>
        <w:t>and a</w:t>
      </w:r>
      <w:r>
        <w:rPr>
          <w:spacing w:val="-1"/>
        </w:rPr>
        <w:t xml:space="preserve"> </w:t>
      </w:r>
      <w:r>
        <w:t>college</w:t>
      </w:r>
      <w:r>
        <w:rPr>
          <w:spacing w:val="1"/>
        </w:rPr>
        <w:t xml:space="preserve"> </w:t>
      </w:r>
      <w:r>
        <w:t>Academic</w:t>
      </w:r>
      <w:r>
        <w:rPr>
          <w:spacing w:val="-2"/>
        </w:rPr>
        <w:t xml:space="preserve"> </w:t>
      </w:r>
      <w:r>
        <w:t>Policy</w:t>
      </w:r>
      <w:r>
        <w:rPr>
          <w:spacing w:val="-2"/>
        </w:rPr>
        <w:t xml:space="preserve"> </w:t>
      </w:r>
      <w:r>
        <w:t>Committee</w:t>
      </w:r>
      <w:r>
        <w:rPr>
          <w:spacing w:val="-2"/>
        </w:rPr>
        <w:t xml:space="preserve"> </w:t>
      </w:r>
      <w:r>
        <w:t>$1,050 per</w:t>
      </w:r>
      <w:r>
        <w:rPr>
          <w:spacing w:val="3"/>
        </w:rPr>
        <w:t xml:space="preserve"> </w:t>
      </w:r>
      <w:r>
        <w:rPr>
          <w:spacing w:val="-2"/>
        </w:rPr>
        <w:t>year.</w:t>
      </w:r>
    </w:p>
    <w:p w14:paraId="55CBFD70" w14:textId="77777777" w:rsidR="00FE255F" w:rsidRDefault="00FE255F" w:rsidP="00FE255F">
      <w:pPr>
        <w:pStyle w:val="ListParagraph"/>
        <w:numPr>
          <w:ilvl w:val="1"/>
          <w:numId w:val="10"/>
        </w:numPr>
        <w:tabs>
          <w:tab w:val="left" w:pos="2260"/>
        </w:tabs>
        <w:rPr>
          <w:sz w:val="24"/>
        </w:rPr>
      </w:pPr>
      <w:r>
        <w:rPr>
          <w:sz w:val="24"/>
          <w:u w:val="single"/>
        </w:rPr>
        <w:t>Twelve-Month</w:t>
      </w:r>
      <w:r>
        <w:rPr>
          <w:spacing w:val="-1"/>
          <w:sz w:val="24"/>
          <w:u w:val="single"/>
        </w:rPr>
        <w:t xml:space="preserve"> </w:t>
      </w:r>
      <w:r>
        <w:rPr>
          <w:sz w:val="24"/>
          <w:u w:val="single"/>
        </w:rPr>
        <w:t>Rate</w:t>
      </w:r>
      <w:r>
        <w:rPr>
          <w:spacing w:val="-1"/>
          <w:sz w:val="24"/>
          <w:u w:val="single"/>
        </w:rPr>
        <w:t xml:space="preserve"> </w:t>
      </w:r>
      <w:r>
        <w:rPr>
          <w:sz w:val="24"/>
          <w:u w:val="single"/>
        </w:rPr>
        <w:t>for Athletic</w:t>
      </w:r>
      <w:r>
        <w:rPr>
          <w:spacing w:val="-1"/>
          <w:sz w:val="24"/>
          <w:u w:val="single"/>
        </w:rPr>
        <w:t xml:space="preserve"> </w:t>
      </w:r>
      <w:r>
        <w:rPr>
          <w:spacing w:val="-4"/>
          <w:sz w:val="24"/>
          <w:u w:val="single"/>
        </w:rPr>
        <w:t>Staff</w:t>
      </w:r>
    </w:p>
    <w:p w14:paraId="0DC695CC" w14:textId="77777777" w:rsidR="00FE255F" w:rsidRDefault="00FE255F" w:rsidP="00FE255F">
      <w:pPr>
        <w:pStyle w:val="BodyText"/>
        <w:spacing w:before="241"/>
        <w:ind w:right="159" w:firstLine="719"/>
      </w:pPr>
      <w:r>
        <w:t>Full-time members of the professional athletic staff who are appointed on a 12-month basis</w:t>
      </w:r>
      <w:r>
        <w:rPr>
          <w:spacing w:val="-3"/>
        </w:rPr>
        <w:t xml:space="preserve"> </w:t>
      </w:r>
      <w:r>
        <w:t>rather</w:t>
      </w:r>
      <w:r>
        <w:rPr>
          <w:spacing w:val="-5"/>
        </w:rPr>
        <w:t xml:space="preserve"> </w:t>
      </w:r>
      <w:r>
        <w:t>than</w:t>
      </w:r>
      <w:r>
        <w:rPr>
          <w:spacing w:val="-2"/>
        </w:rPr>
        <w:t xml:space="preserve"> </w:t>
      </w:r>
      <w:r>
        <w:t>a</w:t>
      </w:r>
      <w:r>
        <w:rPr>
          <w:spacing w:val="-4"/>
        </w:rPr>
        <w:t xml:space="preserve"> </w:t>
      </w:r>
      <w:r>
        <w:t>10-month</w:t>
      </w:r>
      <w:r>
        <w:rPr>
          <w:spacing w:val="-3"/>
        </w:rPr>
        <w:t xml:space="preserve"> </w:t>
      </w:r>
      <w:r>
        <w:t>basis</w:t>
      </w:r>
      <w:r>
        <w:rPr>
          <w:spacing w:val="-3"/>
        </w:rPr>
        <w:t xml:space="preserve"> </w:t>
      </w:r>
      <w:r>
        <w:t>shall</w:t>
      </w:r>
      <w:r>
        <w:rPr>
          <w:spacing w:val="-3"/>
        </w:rPr>
        <w:t xml:space="preserve"> </w:t>
      </w:r>
      <w:r>
        <w:t>be</w:t>
      </w:r>
      <w:r>
        <w:rPr>
          <w:spacing w:val="-4"/>
        </w:rPr>
        <w:t xml:space="preserve"> </w:t>
      </w:r>
      <w:r>
        <w:t>compensated</w:t>
      </w:r>
      <w:r>
        <w:rPr>
          <w:spacing w:val="-3"/>
        </w:rPr>
        <w:t xml:space="preserve"> </w:t>
      </w:r>
      <w:r>
        <w:t>for</w:t>
      </w:r>
      <w:r>
        <w:rPr>
          <w:spacing w:val="-3"/>
        </w:rPr>
        <w:t xml:space="preserve"> </w:t>
      </w:r>
      <w:r>
        <w:t>such</w:t>
      </w:r>
      <w:r>
        <w:rPr>
          <w:spacing w:val="-1"/>
        </w:rPr>
        <w:t xml:space="preserve"> </w:t>
      </w:r>
      <w:r>
        <w:t>additional</w:t>
      </w:r>
      <w:r>
        <w:rPr>
          <w:spacing w:val="-3"/>
        </w:rPr>
        <w:t xml:space="preserve"> </w:t>
      </w:r>
      <w:r>
        <w:t>time</w:t>
      </w:r>
      <w:r>
        <w:rPr>
          <w:spacing w:val="-4"/>
        </w:rPr>
        <w:t xml:space="preserve"> </w:t>
      </w:r>
      <w:r>
        <w:t>worked</w:t>
      </w:r>
      <w:r>
        <w:rPr>
          <w:spacing w:val="-3"/>
        </w:rPr>
        <w:t xml:space="preserve"> </w:t>
      </w:r>
      <w:r>
        <w:t>by</w:t>
      </w:r>
      <w:r>
        <w:rPr>
          <w:spacing w:val="-7"/>
        </w:rPr>
        <w:t xml:space="preserve"> </w:t>
      </w:r>
      <w:r>
        <w:t>the payment of an additional sum equal to fifteen (15) % of base salary. Such added compensation shall pertain only to the year(s) for which 12-month appointment is made.</w:t>
      </w:r>
    </w:p>
    <w:p w14:paraId="166D5A00" w14:textId="77777777" w:rsidR="00FE255F" w:rsidRDefault="00FE255F" w:rsidP="00FE255F">
      <w:pPr>
        <w:sectPr w:rsidR="00FE255F">
          <w:pgSz w:w="12240" w:h="15840"/>
          <w:pgMar w:top="1360" w:right="1320" w:bottom="1420" w:left="1340" w:header="0" w:footer="1236" w:gutter="0"/>
          <w:cols w:space="720"/>
        </w:sectPr>
      </w:pPr>
    </w:p>
    <w:p w14:paraId="7C226FE3" w14:textId="77777777" w:rsidR="00FE255F" w:rsidRDefault="00FE255F" w:rsidP="00FE255F">
      <w:pPr>
        <w:pStyle w:val="ListParagraph"/>
        <w:numPr>
          <w:ilvl w:val="0"/>
          <w:numId w:val="10"/>
        </w:numPr>
        <w:tabs>
          <w:tab w:val="left" w:pos="1540"/>
        </w:tabs>
        <w:spacing w:before="74"/>
        <w:rPr>
          <w:sz w:val="24"/>
        </w:rPr>
      </w:pPr>
      <w:r>
        <w:rPr>
          <w:sz w:val="24"/>
          <w:u w:val="single"/>
        </w:rPr>
        <w:lastRenderedPageBreak/>
        <w:t>Employee</w:t>
      </w:r>
      <w:r>
        <w:rPr>
          <w:spacing w:val="-3"/>
          <w:sz w:val="24"/>
          <w:u w:val="single"/>
        </w:rPr>
        <w:t xml:space="preserve"> </w:t>
      </w:r>
      <w:r>
        <w:rPr>
          <w:spacing w:val="-2"/>
          <w:sz w:val="24"/>
          <w:u w:val="single"/>
        </w:rPr>
        <w:t>Benefits</w:t>
      </w:r>
    </w:p>
    <w:p w14:paraId="502B5904" w14:textId="77777777" w:rsidR="00FE255F" w:rsidRDefault="00FE255F" w:rsidP="00FE255F">
      <w:pPr>
        <w:pStyle w:val="BodyText"/>
        <w:ind w:right="143" w:firstLine="719"/>
      </w:pPr>
      <w:r>
        <w:t>Additional terms and conditions of the benefits and coverage described below are set forth</w:t>
      </w:r>
      <w:r>
        <w:rPr>
          <w:spacing w:val="-3"/>
        </w:rPr>
        <w:t xml:space="preserve"> </w:t>
      </w:r>
      <w:r>
        <w:t>in</w:t>
      </w:r>
      <w:r>
        <w:rPr>
          <w:spacing w:val="-3"/>
        </w:rPr>
        <w:t xml:space="preserve"> </w:t>
      </w:r>
      <w:r>
        <w:t>the</w:t>
      </w:r>
      <w:r>
        <w:rPr>
          <w:spacing w:val="-3"/>
        </w:rPr>
        <w:t xml:space="preserve"> </w:t>
      </w:r>
      <w:r>
        <w:t>respective</w:t>
      </w:r>
      <w:r>
        <w:rPr>
          <w:spacing w:val="-4"/>
        </w:rPr>
        <w:t xml:space="preserve"> </w:t>
      </w:r>
      <w:r>
        <w:t>plan</w:t>
      </w:r>
      <w:r>
        <w:rPr>
          <w:spacing w:val="-3"/>
        </w:rPr>
        <w:t xml:space="preserve"> </w:t>
      </w:r>
      <w:r>
        <w:t>documents.</w:t>
      </w:r>
      <w:r>
        <w:rPr>
          <w:spacing w:val="-3"/>
        </w:rPr>
        <w:t xml:space="preserve"> </w:t>
      </w:r>
      <w:r>
        <w:t>Any</w:t>
      </w:r>
      <w:r>
        <w:rPr>
          <w:spacing w:val="-8"/>
        </w:rPr>
        <w:t xml:space="preserve"> </w:t>
      </w:r>
      <w:r>
        <w:t>changes</w:t>
      </w:r>
      <w:r>
        <w:rPr>
          <w:spacing w:val="-3"/>
        </w:rPr>
        <w:t xml:space="preserve"> </w:t>
      </w:r>
      <w:r>
        <w:t>in</w:t>
      </w:r>
      <w:r>
        <w:rPr>
          <w:spacing w:val="-3"/>
        </w:rPr>
        <w:t xml:space="preserve"> </w:t>
      </w:r>
      <w:r>
        <w:t>such</w:t>
      </w:r>
      <w:r>
        <w:rPr>
          <w:spacing w:val="-3"/>
        </w:rPr>
        <w:t xml:space="preserve"> </w:t>
      </w:r>
      <w:r>
        <w:t>plan</w:t>
      </w:r>
      <w:r>
        <w:rPr>
          <w:spacing w:val="-3"/>
        </w:rPr>
        <w:t xml:space="preserve"> </w:t>
      </w:r>
      <w:r>
        <w:t>documents</w:t>
      </w:r>
      <w:r>
        <w:rPr>
          <w:spacing w:val="-3"/>
        </w:rPr>
        <w:t xml:space="preserve"> </w:t>
      </w:r>
      <w:r>
        <w:t>affecting</w:t>
      </w:r>
      <w:r>
        <w:rPr>
          <w:spacing w:val="-6"/>
        </w:rPr>
        <w:t xml:space="preserve"> </w:t>
      </w:r>
      <w:r>
        <w:t>the</w:t>
      </w:r>
      <w:r>
        <w:rPr>
          <w:spacing w:val="-2"/>
        </w:rPr>
        <w:t xml:space="preserve"> </w:t>
      </w:r>
      <w:r>
        <w:t>AAUP bargaining unit shall be made only with the mutual agreement of the University and the AAUP.</w:t>
      </w:r>
    </w:p>
    <w:p w14:paraId="2A02CA8B" w14:textId="77777777" w:rsidR="00FE255F" w:rsidRDefault="00FE255F" w:rsidP="00FE255F">
      <w:pPr>
        <w:pStyle w:val="ListParagraph"/>
        <w:numPr>
          <w:ilvl w:val="1"/>
          <w:numId w:val="10"/>
        </w:numPr>
        <w:tabs>
          <w:tab w:val="left" w:pos="2260"/>
        </w:tabs>
        <w:spacing w:before="241"/>
        <w:rPr>
          <w:sz w:val="24"/>
        </w:rPr>
      </w:pPr>
      <w:r>
        <w:rPr>
          <w:sz w:val="24"/>
          <w:u w:val="single"/>
        </w:rPr>
        <w:t>Information</w:t>
      </w:r>
      <w:r>
        <w:rPr>
          <w:spacing w:val="-3"/>
          <w:sz w:val="24"/>
          <w:u w:val="single"/>
        </w:rPr>
        <w:t xml:space="preserve"> </w:t>
      </w:r>
      <w:r>
        <w:rPr>
          <w:sz w:val="24"/>
          <w:u w:val="single"/>
        </w:rPr>
        <w:t>on</w:t>
      </w:r>
      <w:r>
        <w:rPr>
          <w:spacing w:val="-1"/>
          <w:sz w:val="24"/>
          <w:u w:val="single"/>
        </w:rPr>
        <w:t xml:space="preserve"> </w:t>
      </w:r>
      <w:r>
        <w:rPr>
          <w:sz w:val="24"/>
          <w:u w:val="single"/>
        </w:rPr>
        <w:t>Insured</w:t>
      </w:r>
      <w:r>
        <w:rPr>
          <w:spacing w:val="-2"/>
          <w:sz w:val="24"/>
          <w:u w:val="single"/>
        </w:rPr>
        <w:t xml:space="preserve"> Benefits</w:t>
      </w:r>
    </w:p>
    <w:p w14:paraId="4820F30A" w14:textId="77777777" w:rsidR="00FE255F" w:rsidRDefault="00FE255F" w:rsidP="00FE255F">
      <w:pPr>
        <w:pStyle w:val="BodyText"/>
        <w:ind w:right="125" w:firstLine="719"/>
      </w:pPr>
      <w:r>
        <w:t>The University shall provide to the AAUP, upon its written request, information concerning the costs and expenses related to the University’s medical, life insurance, and disability insurance programs, so as to enable the AAUP to enter into discussions with the University, on a knowledgeable basis, concerning the efficiency and cost-effectiveness of the manner</w:t>
      </w:r>
      <w:r>
        <w:rPr>
          <w:spacing w:val="-3"/>
        </w:rPr>
        <w:t xml:space="preserve"> </w:t>
      </w:r>
      <w:r>
        <w:t>in</w:t>
      </w:r>
      <w:r>
        <w:rPr>
          <w:spacing w:val="-3"/>
        </w:rPr>
        <w:t xml:space="preserve"> </w:t>
      </w:r>
      <w:r>
        <w:t>which</w:t>
      </w:r>
      <w:r>
        <w:rPr>
          <w:spacing w:val="-3"/>
        </w:rPr>
        <w:t xml:space="preserve"> </w:t>
      </w:r>
      <w:r>
        <w:t>the</w:t>
      </w:r>
      <w:r>
        <w:rPr>
          <w:spacing w:val="-4"/>
        </w:rPr>
        <w:t xml:space="preserve"> </w:t>
      </w:r>
      <w:r>
        <w:t>University</w:t>
      </w:r>
      <w:r>
        <w:rPr>
          <w:spacing w:val="-8"/>
        </w:rPr>
        <w:t xml:space="preserve"> </w:t>
      </w:r>
      <w:r>
        <w:t>provides</w:t>
      </w:r>
      <w:r>
        <w:rPr>
          <w:spacing w:val="-3"/>
        </w:rPr>
        <w:t xml:space="preserve"> </w:t>
      </w:r>
      <w:r>
        <w:t>such</w:t>
      </w:r>
      <w:r>
        <w:rPr>
          <w:spacing w:val="-3"/>
        </w:rPr>
        <w:t xml:space="preserve"> </w:t>
      </w:r>
      <w:r>
        <w:t>insured</w:t>
      </w:r>
      <w:r>
        <w:rPr>
          <w:spacing w:val="-3"/>
        </w:rPr>
        <w:t xml:space="preserve"> </w:t>
      </w:r>
      <w:r>
        <w:t>employee</w:t>
      </w:r>
      <w:r>
        <w:rPr>
          <w:spacing w:val="-4"/>
        </w:rPr>
        <w:t xml:space="preserve"> </w:t>
      </w:r>
      <w:r>
        <w:t>benefits. This</w:t>
      </w:r>
      <w:r>
        <w:rPr>
          <w:spacing w:val="-3"/>
        </w:rPr>
        <w:t xml:space="preserve"> </w:t>
      </w:r>
      <w:r>
        <w:t>information</w:t>
      </w:r>
      <w:r>
        <w:rPr>
          <w:spacing w:val="-3"/>
        </w:rPr>
        <w:t xml:space="preserve"> </w:t>
      </w:r>
      <w:r>
        <w:t>may include, but shall not be limited to, premium costs, related census information, vendor commissions, and retention figures. The</w:t>
      </w:r>
      <w:r>
        <w:rPr>
          <w:spacing w:val="-2"/>
        </w:rPr>
        <w:t xml:space="preserve"> </w:t>
      </w:r>
      <w:r>
        <w:t>University</w:t>
      </w:r>
      <w:r>
        <w:rPr>
          <w:spacing w:val="-3"/>
        </w:rPr>
        <w:t xml:space="preserve"> </w:t>
      </w:r>
      <w:r>
        <w:t>shall not be required to provide</w:t>
      </w:r>
      <w:r>
        <w:rPr>
          <w:spacing w:val="-2"/>
        </w:rPr>
        <w:t xml:space="preserve"> </w:t>
      </w:r>
      <w:r>
        <w:t>information which invades the privacy of any of its employees, but, instead, shall provide data in an aggregated, summary form, so as to maintain the anonymity of the individuals for whom such data are reported.</w:t>
      </w:r>
    </w:p>
    <w:p w14:paraId="3318977B" w14:textId="77777777" w:rsidR="00FE255F" w:rsidRDefault="00FE255F" w:rsidP="00FE255F">
      <w:pPr>
        <w:pStyle w:val="ListParagraph"/>
        <w:numPr>
          <w:ilvl w:val="1"/>
          <w:numId w:val="10"/>
        </w:numPr>
        <w:tabs>
          <w:tab w:val="left" w:pos="2260"/>
        </w:tabs>
        <w:rPr>
          <w:sz w:val="24"/>
        </w:rPr>
      </w:pPr>
      <w:r>
        <w:rPr>
          <w:sz w:val="24"/>
          <w:u w:val="single"/>
        </w:rPr>
        <w:t>Health</w:t>
      </w:r>
      <w:r>
        <w:rPr>
          <w:spacing w:val="-2"/>
          <w:sz w:val="24"/>
          <w:u w:val="single"/>
        </w:rPr>
        <w:t xml:space="preserve"> Benefits</w:t>
      </w:r>
    </w:p>
    <w:p w14:paraId="51782326" w14:textId="77777777" w:rsidR="00FE255F" w:rsidRDefault="00FE255F" w:rsidP="00FE255F">
      <w:pPr>
        <w:pStyle w:val="ListParagraph"/>
        <w:numPr>
          <w:ilvl w:val="2"/>
          <w:numId w:val="10"/>
        </w:numPr>
        <w:tabs>
          <w:tab w:val="left" w:pos="2980"/>
        </w:tabs>
        <w:ind w:left="820" w:right="121" w:firstLine="1440"/>
        <w:rPr>
          <w:sz w:val="24"/>
        </w:rPr>
      </w:pPr>
      <w:r>
        <w:rPr>
          <w:sz w:val="24"/>
        </w:rPr>
        <w:t>For purposes of Section B(2), B(3), and B(4) of this Article, the terms “spouse,” “family,” and “dependent” shall include a sole declared unmarried domestic partner of an eligible bargaining unit member. In administering the aforementioned Sections of the Agreement, the University shall provide to such a domestic partner of a bargaining</w:t>
      </w:r>
      <w:r>
        <w:rPr>
          <w:spacing w:val="-1"/>
          <w:sz w:val="24"/>
        </w:rPr>
        <w:t xml:space="preserve"> </w:t>
      </w:r>
      <w:r>
        <w:rPr>
          <w:sz w:val="24"/>
        </w:rPr>
        <w:t>unit member all the rights and privileges it provides to a statutorily recognized spouse, provided the bargaining unit member and their domestic partner</w:t>
      </w:r>
      <w:r>
        <w:rPr>
          <w:spacing w:val="-3"/>
          <w:sz w:val="24"/>
        </w:rPr>
        <w:t xml:space="preserve"> </w:t>
      </w:r>
      <w:r>
        <w:rPr>
          <w:sz w:val="24"/>
        </w:rPr>
        <w:t>sign</w:t>
      </w:r>
      <w:r>
        <w:rPr>
          <w:spacing w:val="-3"/>
          <w:sz w:val="24"/>
        </w:rPr>
        <w:t xml:space="preserve"> </w:t>
      </w:r>
      <w:r>
        <w:rPr>
          <w:sz w:val="24"/>
        </w:rPr>
        <w:t>an</w:t>
      </w:r>
      <w:r>
        <w:rPr>
          <w:spacing w:val="-1"/>
          <w:sz w:val="24"/>
        </w:rPr>
        <w:t xml:space="preserve"> </w:t>
      </w:r>
      <w:r>
        <w:rPr>
          <w:sz w:val="24"/>
        </w:rPr>
        <w:t>affidavit</w:t>
      </w:r>
      <w:r>
        <w:rPr>
          <w:spacing w:val="-1"/>
          <w:sz w:val="24"/>
        </w:rPr>
        <w:t xml:space="preserve"> </w:t>
      </w:r>
      <w:r>
        <w:rPr>
          <w:sz w:val="24"/>
        </w:rPr>
        <w:t>affirming</w:t>
      </w:r>
      <w:r>
        <w:rPr>
          <w:spacing w:val="-6"/>
          <w:sz w:val="24"/>
        </w:rPr>
        <w:t xml:space="preserve"> </w:t>
      </w:r>
      <w:r>
        <w:rPr>
          <w:sz w:val="24"/>
        </w:rPr>
        <w:t>that</w:t>
      </w:r>
      <w:r>
        <w:rPr>
          <w:spacing w:val="-3"/>
          <w:sz w:val="24"/>
        </w:rPr>
        <w:t xml:space="preserve"> </w:t>
      </w:r>
      <w:r>
        <w:rPr>
          <w:sz w:val="24"/>
        </w:rPr>
        <w:t>they</w:t>
      </w:r>
      <w:r>
        <w:rPr>
          <w:spacing w:val="-8"/>
          <w:sz w:val="24"/>
        </w:rPr>
        <w:t xml:space="preserve"> </w:t>
      </w:r>
      <w:r>
        <w:rPr>
          <w:sz w:val="24"/>
        </w:rPr>
        <w:t>have</w:t>
      </w:r>
      <w:r>
        <w:rPr>
          <w:spacing w:val="-4"/>
          <w:sz w:val="24"/>
        </w:rPr>
        <w:t xml:space="preserve"> </w:t>
      </w:r>
      <w:r>
        <w:rPr>
          <w:sz w:val="24"/>
        </w:rPr>
        <w:t>lived</w:t>
      </w:r>
      <w:r>
        <w:rPr>
          <w:spacing w:val="-3"/>
          <w:sz w:val="24"/>
        </w:rPr>
        <w:t xml:space="preserve"> </w:t>
      </w:r>
      <w:r>
        <w:rPr>
          <w:sz w:val="24"/>
        </w:rPr>
        <w:t>together</w:t>
      </w:r>
      <w:r>
        <w:rPr>
          <w:spacing w:val="-3"/>
          <w:sz w:val="24"/>
        </w:rPr>
        <w:t xml:space="preserve"> </w:t>
      </w:r>
      <w:r>
        <w:rPr>
          <w:sz w:val="24"/>
        </w:rPr>
        <w:t>for</w:t>
      </w:r>
      <w:r>
        <w:rPr>
          <w:spacing w:val="-2"/>
          <w:sz w:val="24"/>
        </w:rPr>
        <w:t xml:space="preserve"> </w:t>
      </w:r>
      <w:r>
        <w:rPr>
          <w:sz w:val="24"/>
        </w:rPr>
        <w:t>at</w:t>
      </w:r>
      <w:r>
        <w:rPr>
          <w:spacing w:val="-3"/>
          <w:sz w:val="24"/>
        </w:rPr>
        <w:t xml:space="preserve"> </w:t>
      </w:r>
      <w:r>
        <w:rPr>
          <w:sz w:val="24"/>
        </w:rPr>
        <w:t>least</w:t>
      </w:r>
      <w:r>
        <w:rPr>
          <w:spacing w:val="-1"/>
          <w:sz w:val="24"/>
        </w:rPr>
        <w:t xml:space="preserve"> </w:t>
      </w:r>
      <w:r>
        <w:rPr>
          <w:sz w:val="24"/>
        </w:rPr>
        <w:t>six</w:t>
      </w:r>
      <w:r>
        <w:rPr>
          <w:spacing w:val="-1"/>
          <w:sz w:val="24"/>
        </w:rPr>
        <w:t xml:space="preserve"> </w:t>
      </w:r>
      <w:r>
        <w:rPr>
          <w:sz w:val="24"/>
        </w:rPr>
        <w:t>(6)</w:t>
      </w:r>
      <w:r>
        <w:rPr>
          <w:spacing w:val="-5"/>
          <w:sz w:val="24"/>
        </w:rPr>
        <w:t xml:space="preserve"> </w:t>
      </w:r>
      <w:r>
        <w:rPr>
          <w:sz w:val="24"/>
        </w:rPr>
        <w:t>months. Unless otherwise noted in this Agreement, the medical benefits in place as of August 2007 shall remain in place.</w:t>
      </w:r>
    </w:p>
    <w:p w14:paraId="08E93E00" w14:textId="77777777" w:rsidR="00FE255F" w:rsidRDefault="00FE255F" w:rsidP="00FE255F">
      <w:pPr>
        <w:pStyle w:val="ListParagraph"/>
        <w:numPr>
          <w:ilvl w:val="2"/>
          <w:numId w:val="10"/>
        </w:numPr>
        <w:tabs>
          <w:tab w:val="left" w:pos="2980"/>
        </w:tabs>
        <w:spacing w:before="241"/>
        <w:ind w:left="820" w:right="198" w:firstLine="1440"/>
        <w:rPr>
          <w:sz w:val="24"/>
        </w:rPr>
      </w:pPr>
      <w:r>
        <w:rPr>
          <w:sz w:val="24"/>
        </w:rPr>
        <w:t>Eligible members of the bargaining unit shall have the option of participating</w:t>
      </w:r>
      <w:r>
        <w:rPr>
          <w:spacing w:val="-2"/>
          <w:sz w:val="24"/>
        </w:rPr>
        <w:t xml:space="preserve"> </w:t>
      </w:r>
      <w:r>
        <w:rPr>
          <w:sz w:val="24"/>
        </w:rPr>
        <w:t>in the</w:t>
      </w:r>
      <w:r>
        <w:rPr>
          <w:spacing w:val="-1"/>
          <w:sz w:val="24"/>
        </w:rPr>
        <w:t xml:space="preserve"> </w:t>
      </w:r>
      <w:r>
        <w:rPr>
          <w:sz w:val="24"/>
        </w:rPr>
        <w:t>90/70 Open Access Point of Service</w:t>
      </w:r>
      <w:r>
        <w:rPr>
          <w:spacing w:val="-2"/>
          <w:sz w:val="24"/>
        </w:rPr>
        <w:t xml:space="preserve"> </w:t>
      </w:r>
      <w:r>
        <w:rPr>
          <w:sz w:val="24"/>
        </w:rPr>
        <w:t>Plan with a</w:t>
      </w:r>
      <w:r>
        <w:rPr>
          <w:spacing w:val="-1"/>
          <w:sz w:val="24"/>
        </w:rPr>
        <w:t xml:space="preserve"> </w:t>
      </w:r>
      <w:r>
        <w:rPr>
          <w:sz w:val="24"/>
        </w:rPr>
        <w:t>safety</w:t>
      </w:r>
      <w:r>
        <w:rPr>
          <w:spacing w:val="-5"/>
          <w:sz w:val="24"/>
        </w:rPr>
        <w:t xml:space="preserve"> </w:t>
      </w:r>
      <w:r>
        <w:rPr>
          <w:sz w:val="24"/>
        </w:rPr>
        <w:t>net feature, or the high-deductible plan referenced in Appendix A. Eligible members presently</w:t>
      </w:r>
      <w:r>
        <w:rPr>
          <w:spacing w:val="-3"/>
          <w:sz w:val="24"/>
        </w:rPr>
        <w:t xml:space="preserve"> </w:t>
      </w:r>
      <w:r>
        <w:rPr>
          <w:sz w:val="24"/>
        </w:rPr>
        <w:t>enrolled in the 100/80 plan shall be allowed to remain in that plan; however, as of ratification of this Agreement there shall be no new enrollees in the 100/80 plan; and the eligible members</w:t>
      </w:r>
      <w:r>
        <w:rPr>
          <w:spacing w:val="-3"/>
          <w:sz w:val="24"/>
        </w:rPr>
        <w:t xml:space="preserve"> </w:t>
      </w:r>
      <w:r>
        <w:rPr>
          <w:sz w:val="24"/>
        </w:rPr>
        <w:t>not</w:t>
      </w:r>
      <w:r>
        <w:rPr>
          <w:spacing w:val="-3"/>
          <w:sz w:val="24"/>
        </w:rPr>
        <w:t xml:space="preserve"> </w:t>
      </w:r>
      <w:r>
        <w:rPr>
          <w:sz w:val="24"/>
        </w:rPr>
        <w:t>currently</w:t>
      </w:r>
      <w:r>
        <w:rPr>
          <w:spacing w:val="-5"/>
          <w:sz w:val="24"/>
        </w:rPr>
        <w:t xml:space="preserve"> </w:t>
      </w:r>
      <w:r>
        <w:rPr>
          <w:sz w:val="24"/>
        </w:rPr>
        <w:t>enrolled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100/80</w:t>
      </w:r>
      <w:r>
        <w:rPr>
          <w:spacing w:val="-1"/>
          <w:sz w:val="24"/>
        </w:rPr>
        <w:t xml:space="preserve"> </w:t>
      </w:r>
      <w:r>
        <w:rPr>
          <w:sz w:val="24"/>
        </w:rPr>
        <w:t>plan</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enroll</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100/80 plan during future open enrollment periods.</w:t>
      </w:r>
    </w:p>
    <w:p w14:paraId="76FC4DA1" w14:textId="77777777" w:rsidR="00FE255F" w:rsidRDefault="00FE255F" w:rsidP="00FE255F">
      <w:pPr>
        <w:pStyle w:val="ListParagraph"/>
        <w:numPr>
          <w:ilvl w:val="2"/>
          <w:numId w:val="10"/>
        </w:numPr>
        <w:tabs>
          <w:tab w:val="left" w:pos="2980"/>
        </w:tabs>
        <w:spacing w:before="241"/>
        <w:ind w:left="820" w:right="126" w:firstLine="1440"/>
        <w:rPr>
          <w:sz w:val="24"/>
        </w:rPr>
      </w:pPr>
      <w:r>
        <w:rPr>
          <w:sz w:val="24"/>
        </w:rPr>
        <w:t>Under</w:t>
      </w:r>
      <w:r>
        <w:rPr>
          <w:spacing w:val="-5"/>
          <w:sz w:val="24"/>
        </w:rPr>
        <w:t xml:space="preserve"> </w:t>
      </w:r>
      <w:r>
        <w:rPr>
          <w:sz w:val="24"/>
        </w:rPr>
        <w:t>the</w:t>
      </w:r>
      <w:r>
        <w:rPr>
          <w:spacing w:val="-7"/>
          <w:sz w:val="24"/>
        </w:rPr>
        <w:t xml:space="preserve"> </w:t>
      </w:r>
      <w:r>
        <w:rPr>
          <w:sz w:val="24"/>
        </w:rPr>
        <w:t>Open</w:t>
      </w:r>
      <w:r>
        <w:rPr>
          <w:spacing w:val="-5"/>
          <w:sz w:val="24"/>
        </w:rPr>
        <w:t xml:space="preserve"> </w:t>
      </w:r>
      <w:r>
        <w:rPr>
          <w:sz w:val="24"/>
        </w:rPr>
        <w:t>Access</w:t>
      </w:r>
      <w:r>
        <w:rPr>
          <w:spacing w:val="-6"/>
          <w:sz w:val="24"/>
        </w:rPr>
        <w:t xml:space="preserve"> </w:t>
      </w:r>
      <w:r>
        <w:rPr>
          <w:sz w:val="24"/>
        </w:rPr>
        <w:t>plans,</w:t>
      </w:r>
      <w:r>
        <w:rPr>
          <w:spacing w:val="-5"/>
          <w:sz w:val="24"/>
        </w:rPr>
        <w:t xml:space="preserve"> </w:t>
      </w:r>
      <w:r>
        <w:rPr>
          <w:sz w:val="24"/>
        </w:rPr>
        <w:t>the</w:t>
      </w:r>
      <w:r>
        <w:rPr>
          <w:spacing w:val="-5"/>
          <w:sz w:val="24"/>
        </w:rPr>
        <w:t xml:space="preserve"> </w:t>
      </w:r>
      <w:r>
        <w:rPr>
          <w:sz w:val="24"/>
        </w:rPr>
        <w:t>employee’s</w:t>
      </w:r>
      <w:r>
        <w:rPr>
          <w:spacing w:val="-6"/>
          <w:sz w:val="24"/>
        </w:rPr>
        <w:t xml:space="preserve"> </w:t>
      </w:r>
      <w:r>
        <w:rPr>
          <w:sz w:val="24"/>
        </w:rPr>
        <w:t>out-of-network</w:t>
      </w:r>
      <w:r>
        <w:rPr>
          <w:spacing w:val="-4"/>
          <w:sz w:val="24"/>
        </w:rPr>
        <w:t xml:space="preserve"> </w:t>
      </w:r>
      <w:r>
        <w:rPr>
          <w:sz w:val="24"/>
        </w:rPr>
        <w:t>costs for provider charges, regardless of whether Rider is primary or secondary, will be calculated using the undiscounted calculation of the reasonable and customary limits.</w:t>
      </w:r>
    </w:p>
    <w:p w14:paraId="483B0C34" w14:textId="77777777" w:rsidR="00FE255F" w:rsidRDefault="00FE255F" w:rsidP="00FE255F">
      <w:pPr>
        <w:pStyle w:val="ListParagraph"/>
        <w:numPr>
          <w:ilvl w:val="2"/>
          <w:numId w:val="10"/>
        </w:numPr>
        <w:tabs>
          <w:tab w:val="left" w:pos="2980"/>
        </w:tabs>
        <w:ind w:left="820" w:right="245" w:firstLine="1440"/>
        <w:rPr>
          <w:sz w:val="24"/>
        </w:rPr>
      </w:pPr>
      <w:r>
        <w:rPr>
          <w:sz w:val="24"/>
        </w:rPr>
        <w:t>Bargaining unit members may elect any health insurance plan provided</w:t>
      </w:r>
      <w:r>
        <w:rPr>
          <w:spacing w:val="-3"/>
          <w:sz w:val="24"/>
        </w:rPr>
        <w:t xml:space="preserve"> </w:t>
      </w:r>
      <w:r>
        <w:rPr>
          <w:sz w:val="24"/>
        </w:rPr>
        <w:t>through</w:t>
      </w:r>
      <w:r>
        <w:rPr>
          <w:spacing w:val="-3"/>
          <w:sz w:val="24"/>
        </w:rPr>
        <w:t xml:space="preserve"> </w:t>
      </w:r>
      <w:r>
        <w:rPr>
          <w:sz w:val="24"/>
        </w:rPr>
        <w:t>Rider</w:t>
      </w:r>
      <w:r>
        <w:rPr>
          <w:spacing w:val="-5"/>
          <w:sz w:val="24"/>
        </w:rPr>
        <w:t xml:space="preserve"> </w:t>
      </w:r>
      <w:r>
        <w:rPr>
          <w:sz w:val="24"/>
        </w:rPr>
        <w:t>as</w:t>
      </w:r>
      <w:r>
        <w:rPr>
          <w:spacing w:val="-3"/>
          <w:sz w:val="24"/>
        </w:rPr>
        <w:t xml:space="preserve"> </w:t>
      </w:r>
      <w:r>
        <w:rPr>
          <w:sz w:val="24"/>
        </w:rPr>
        <w:t>the</w:t>
      </w:r>
      <w:r>
        <w:rPr>
          <w:spacing w:val="-3"/>
          <w:sz w:val="24"/>
        </w:rPr>
        <w:t xml:space="preserve"> </w:t>
      </w:r>
      <w:r>
        <w:rPr>
          <w:sz w:val="24"/>
        </w:rPr>
        <w:t>primary</w:t>
      </w:r>
      <w:r>
        <w:rPr>
          <w:spacing w:val="-8"/>
          <w:sz w:val="24"/>
        </w:rPr>
        <w:t xml:space="preserve"> </w:t>
      </w:r>
      <w:r>
        <w:rPr>
          <w:sz w:val="24"/>
        </w:rPr>
        <w:t>payor</w:t>
      </w:r>
      <w:r>
        <w:rPr>
          <w:spacing w:val="-2"/>
          <w:sz w:val="24"/>
        </w:rPr>
        <w:t xml:space="preserve"> </w:t>
      </w:r>
      <w:r>
        <w:rPr>
          <w:sz w:val="24"/>
        </w:rPr>
        <w:t>for</w:t>
      </w:r>
      <w:r>
        <w:rPr>
          <w:spacing w:val="-3"/>
          <w:sz w:val="24"/>
        </w:rPr>
        <w:t xml:space="preserve"> </w:t>
      </w:r>
      <w:r>
        <w:rPr>
          <w:sz w:val="24"/>
        </w:rPr>
        <w:t>medical</w:t>
      </w:r>
      <w:r>
        <w:rPr>
          <w:spacing w:val="-3"/>
          <w:sz w:val="24"/>
        </w:rPr>
        <w:t xml:space="preserve"> </w:t>
      </w:r>
      <w:r>
        <w:rPr>
          <w:sz w:val="24"/>
        </w:rPr>
        <w:t>expenses</w:t>
      </w:r>
      <w:r>
        <w:rPr>
          <w:spacing w:val="-3"/>
          <w:sz w:val="24"/>
        </w:rPr>
        <w:t xml:space="preserve"> </w:t>
      </w:r>
      <w:r>
        <w:rPr>
          <w:sz w:val="24"/>
        </w:rPr>
        <w:t>incurred</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result</w:t>
      </w:r>
      <w:r>
        <w:rPr>
          <w:spacing w:val="-3"/>
          <w:sz w:val="24"/>
        </w:rPr>
        <w:t xml:space="preserve"> </w:t>
      </w:r>
      <w:r>
        <w:rPr>
          <w:sz w:val="24"/>
        </w:rPr>
        <w:t>of a motor vehicle accident.</w:t>
      </w:r>
    </w:p>
    <w:p w14:paraId="1C500454" w14:textId="77777777" w:rsidR="00FE255F" w:rsidRDefault="00FE255F" w:rsidP="00FE255F">
      <w:pPr>
        <w:rPr>
          <w:sz w:val="24"/>
        </w:rPr>
        <w:sectPr w:rsidR="00FE255F">
          <w:pgSz w:w="12240" w:h="15840"/>
          <w:pgMar w:top="1360" w:right="1320" w:bottom="1420" w:left="1340" w:header="0" w:footer="1236" w:gutter="0"/>
          <w:cols w:space="720"/>
        </w:sectPr>
      </w:pPr>
    </w:p>
    <w:p w14:paraId="44C2D166" w14:textId="77777777" w:rsidR="00FE255F" w:rsidRDefault="00FE255F" w:rsidP="00FE255F">
      <w:pPr>
        <w:pStyle w:val="ListParagraph"/>
        <w:numPr>
          <w:ilvl w:val="2"/>
          <w:numId w:val="10"/>
        </w:numPr>
        <w:tabs>
          <w:tab w:val="left" w:pos="2980"/>
        </w:tabs>
        <w:spacing w:before="74"/>
        <w:ind w:left="820" w:right="139" w:firstLine="1440"/>
        <w:rPr>
          <w:sz w:val="24"/>
        </w:rPr>
      </w:pPr>
      <w:r>
        <w:rPr>
          <w:sz w:val="24"/>
        </w:rPr>
        <w:lastRenderedPageBreak/>
        <w:t>The University and the AAUP shall maintain a Benefits Cost Containment Committee to explore all meaningful cost saving alternatives while preserving high quality medical plan options. The committee shall make its reports to both the AAUP and the University, and the parties will meet at least once a year prior to September</w:t>
      </w:r>
      <w:r>
        <w:rPr>
          <w:spacing w:val="-4"/>
          <w:sz w:val="24"/>
        </w:rPr>
        <w:t xml:space="preserve"> </w:t>
      </w:r>
      <w:r>
        <w:rPr>
          <w:sz w:val="24"/>
        </w:rPr>
        <w:t>1</w:t>
      </w:r>
      <w:r>
        <w:rPr>
          <w:sz w:val="24"/>
          <w:vertAlign w:val="superscript"/>
        </w:rPr>
        <w:t>st</w:t>
      </w:r>
      <w:r>
        <w:rPr>
          <w:spacing w:val="-3"/>
          <w:sz w:val="24"/>
        </w:rPr>
        <w:t xml:space="preserve"> </w:t>
      </w:r>
      <w:r>
        <w:rPr>
          <w:sz w:val="24"/>
        </w:rPr>
        <w:t>to</w:t>
      </w:r>
      <w:r>
        <w:rPr>
          <w:spacing w:val="-3"/>
          <w:sz w:val="24"/>
        </w:rPr>
        <w:t xml:space="preserve"> </w:t>
      </w:r>
      <w:r>
        <w:rPr>
          <w:sz w:val="24"/>
        </w:rPr>
        <w:t>review</w:t>
      </w:r>
      <w:r>
        <w:rPr>
          <w:spacing w:val="-4"/>
          <w:sz w:val="24"/>
        </w:rPr>
        <w:t xml:space="preserve"> </w:t>
      </w:r>
      <w:r>
        <w:rPr>
          <w:sz w:val="24"/>
        </w:rPr>
        <w:t>these</w:t>
      </w:r>
      <w:r>
        <w:rPr>
          <w:spacing w:val="-4"/>
          <w:sz w:val="24"/>
        </w:rPr>
        <w:t xml:space="preserve"> </w:t>
      </w:r>
      <w:r>
        <w:rPr>
          <w:sz w:val="24"/>
        </w:rPr>
        <w:t>reports</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consider</w:t>
      </w:r>
      <w:r>
        <w:rPr>
          <w:spacing w:val="-2"/>
          <w:sz w:val="24"/>
        </w:rPr>
        <w:t xml:space="preserve"> </w:t>
      </w:r>
      <w:r>
        <w:rPr>
          <w:sz w:val="24"/>
        </w:rPr>
        <w:t>the</w:t>
      </w:r>
      <w:r>
        <w:rPr>
          <w:spacing w:val="-3"/>
          <w:sz w:val="24"/>
        </w:rPr>
        <w:t xml:space="preserve"> </w:t>
      </w:r>
      <w:r>
        <w:rPr>
          <w:sz w:val="24"/>
        </w:rPr>
        <w:t>implementation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 xml:space="preserve">suggested </w:t>
      </w:r>
      <w:r>
        <w:rPr>
          <w:spacing w:val="-2"/>
          <w:sz w:val="24"/>
        </w:rPr>
        <w:t>strategies.</w:t>
      </w:r>
    </w:p>
    <w:p w14:paraId="00E80974" w14:textId="77777777" w:rsidR="00FE255F" w:rsidRDefault="00FE255F" w:rsidP="00FE255F">
      <w:pPr>
        <w:pStyle w:val="ListParagraph"/>
        <w:numPr>
          <w:ilvl w:val="1"/>
          <w:numId w:val="10"/>
        </w:numPr>
        <w:tabs>
          <w:tab w:val="left" w:pos="2260"/>
        </w:tabs>
        <w:spacing w:before="241"/>
        <w:rPr>
          <w:sz w:val="24"/>
        </w:rPr>
      </w:pPr>
      <w:r>
        <w:rPr>
          <w:sz w:val="24"/>
          <w:u w:val="single"/>
        </w:rPr>
        <w:t>BeneFlex</w:t>
      </w:r>
      <w:r>
        <w:rPr>
          <w:spacing w:val="-5"/>
          <w:sz w:val="24"/>
          <w:u w:val="single"/>
        </w:rPr>
        <w:t xml:space="preserve"> </w:t>
      </w:r>
      <w:r>
        <w:rPr>
          <w:sz w:val="24"/>
          <w:u w:val="single"/>
        </w:rPr>
        <w:t>Benefits</w:t>
      </w:r>
      <w:r>
        <w:rPr>
          <w:spacing w:val="-2"/>
          <w:sz w:val="24"/>
          <w:u w:val="single"/>
        </w:rPr>
        <w:t xml:space="preserve"> </w:t>
      </w:r>
      <w:r>
        <w:rPr>
          <w:spacing w:val="-4"/>
          <w:sz w:val="24"/>
          <w:u w:val="single"/>
        </w:rPr>
        <w:t>Plan</w:t>
      </w:r>
    </w:p>
    <w:p w14:paraId="60BF60FC" w14:textId="77777777" w:rsidR="00FE255F" w:rsidRDefault="00FE255F" w:rsidP="00FE255F">
      <w:pPr>
        <w:pStyle w:val="ListParagraph"/>
        <w:numPr>
          <w:ilvl w:val="2"/>
          <w:numId w:val="10"/>
        </w:numPr>
        <w:tabs>
          <w:tab w:val="left" w:pos="2980"/>
        </w:tabs>
        <w:ind w:left="820" w:right="206" w:firstLine="1440"/>
        <w:rPr>
          <w:sz w:val="24"/>
        </w:rPr>
      </w:pPr>
      <w:r>
        <w:rPr>
          <w:sz w:val="24"/>
        </w:rPr>
        <w:t>The</w:t>
      </w:r>
      <w:r>
        <w:rPr>
          <w:spacing w:val="-6"/>
          <w:sz w:val="24"/>
        </w:rPr>
        <w:t xml:space="preserve"> </w:t>
      </w:r>
      <w:r>
        <w:rPr>
          <w:sz w:val="24"/>
        </w:rPr>
        <w:t>University</w:t>
      </w:r>
      <w:r>
        <w:rPr>
          <w:spacing w:val="-9"/>
          <w:sz w:val="24"/>
        </w:rPr>
        <w:t xml:space="preserve"> </w:t>
      </w:r>
      <w:r>
        <w:rPr>
          <w:sz w:val="24"/>
        </w:rPr>
        <w:t>will</w:t>
      </w:r>
      <w:r>
        <w:rPr>
          <w:spacing w:val="-4"/>
          <w:sz w:val="24"/>
        </w:rPr>
        <w:t xml:space="preserve"> </w:t>
      </w:r>
      <w:r>
        <w:rPr>
          <w:sz w:val="24"/>
        </w:rPr>
        <w:t>administer</w:t>
      </w:r>
      <w:r>
        <w:rPr>
          <w:spacing w:val="-4"/>
          <w:sz w:val="24"/>
        </w:rPr>
        <w:t xml:space="preserve"> </w:t>
      </w:r>
      <w:r>
        <w:rPr>
          <w:sz w:val="24"/>
        </w:rPr>
        <w:t>a</w:t>
      </w:r>
      <w:r>
        <w:rPr>
          <w:spacing w:val="-6"/>
          <w:sz w:val="24"/>
        </w:rPr>
        <w:t xml:space="preserve"> </w:t>
      </w:r>
      <w:r>
        <w:rPr>
          <w:sz w:val="24"/>
        </w:rPr>
        <w:t>cafeteria</w:t>
      </w:r>
      <w:r>
        <w:rPr>
          <w:spacing w:val="-6"/>
          <w:sz w:val="24"/>
        </w:rPr>
        <w:t xml:space="preserve"> </w:t>
      </w:r>
      <w:r>
        <w:rPr>
          <w:sz w:val="24"/>
        </w:rPr>
        <w:t>benefits</w:t>
      </w:r>
      <w:r>
        <w:rPr>
          <w:spacing w:val="-4"/>
          <w:sz w:val="24"/>
        </w:rPr>
        <w:t xml:space="preserve"> </w:t>
      </w:r>
      <w:r>
        <w:rPr>
          <w:sz w:val="24"/>
        </w:rPr>
        <w:t>plan,</w:t>
      </w:r>
      <w:r>
        <w:rPr>
          <w:spacing w:val="-4"/>
          <w:sz w:val="24"/>
        </w:rPr>
        <w:t xml:space="preserve"> </w:t>
      </w:r>
      <w:r>
        <w:rPr>
          <w:sz w:val="24"/>
        </w:rPr>
        <w:t>as</w:t>
      </w:r>
      <w:r>
        <w:rPr>
          <w:spacing w:val="-4"/>
          <w:sz w:val="24"/>
        </w:rPr>
        <w:t xml:space="preserve"> </w:t>
      </w:r>
      <w:r>
        <w:rPr>
          <w:sz w:val="24"/>
        </w:rPr>
        <w:t>defined under Section 125 of the Internal Revenue Code, called BeneFlex, whereby full-time members of the bargaining unit are eligible for:</w:t>
      </w:r>
    </w:p>
    <w:p w14:paraId="28F88615" w14:textId="77777777" w:rsidR="00FE255F" w:rsidRDefault="00FE255F" w:rsidP="00FE255F">
      <w:pPr>
        <w:pStyle w:val="ListParagraph"/>
        <w:numPr>
          <w:ilvl w:val="0"/>
          <w:numId w:val="8"/>
        </w:numPr>
        <w:tabs>
          <w:tab w:val="left" w:pos="2260"/>
        </w:tabs>
        <w:jc w:val="left"/>
        <w:rPr>
          <w:sz w:val="24"/>
        </w:rPr>
      </w:pPr>
      <w:r>
        <w:rPr>
          <w:sz w:val="24"/>
        </w:rPr>
        <w:t>benefits</w:t>
      </w:r>
      <w:r>
        <w:rPr>
          <w:spacing w:val="-1"/>
          <w:sz w:val="24"/>
        </w:rPr>
        <w:t xml:space="preserve"> </w:t>
      </w:r>
      <w:r>
        <w:rPr>
          <w:sz w:val="24"/>
        </w:rPr>
        <w:t>provided under one</w:t>
      </w:r>
      <w:r>
        <w:rPr>
          <w:spacing w:val="-1"/>
          <w:sz w:val="24"/>
        </w:rPr>
        <w:t xml:space="preserve"> </w:t>
      </w:r>
      <w:r>
        <w:rPr>
          <w:sz w:val="24"/>
        </w:rPr>
        <w:t>(1)</w:t>
      </w:r>
      <w:r>
        <w:rPr>
          <w:spacing w:val="-2"/>
          <w:sz w:val="24"/>
        </w:rPr>
        <w:t xml:space="preserve"> </w:t>
      </w:r>
      <w:r>
        <w:rPr>
          <w:sz w:val="24"/>
        </w:rPr>
        <w:t>of the</w:t>
      </w:r>
      <w:r>
        <w:rPr>
          <w:spacing w:val="-1"/>
          <w:sz w:val="24"/>
        </w:rPr>
        <w:t xml:space="preserve"> </w:t>
      </w:r>
      <w:r>
        <w:rPr>
          <w:sz w:val="24"/>
        </w:rPr>
        <w:t>health plans</w:t>
      </w:r>
      <w:r>
        <w:rPr>
          <w:spacing w:val="-1"/>
          <w:sz w:val="24"/>
        </w:rPr>
        <w:t xml:space="preserve"> </w:t>
      </w:r>
      <w:r>
        <w:rPr>
          <w:sz w:val="24"/>
        </w:rPr>
        <w:t>in section</w:t>
      </w:r>
      <w:r>
        <w:rPr>
          <w:spacing w:val="-1"/>
          <w:sz w:val="24"/>
        </w:rPr>
        <w:t xml:space="preserve"> </w:t>
      </w:r>
      <w:r>
        <w:rPr>
          <w:sz w:val="24"/>
        </w:rPr>
        <w:t xml:space="preserve">2(b) </w:t>
      </w:r>
      <w:r>
        <w:rPr>
          <w:spacing w:val="-2"/>
          <w:sz w:val="24"/>
        </w:rPr>
        <w:t>above;</w:t>
      </w:r>
    </w:p>
    <w:p w14:paraId="613C8D19" w14:textId="77777777" w:rsidR="00FE255F" w:rsidRDefault="00FE255F" w:rsidP="00FE255F">
      <w:pPr>
        <w:pStyle w:val="ListParagraph"/>
        <w:numPr>
          <w:ilvl w:val="0"/>
          <w:numId w:val="8"/>
        </w:numPr>
        <w:tabs>
          <w:tab w:val="left" w:pos="2260"/>
        </w:tabs>
        <w:ind w:hanging="463"/>
        <w:jc w:val="left"/>
        <w:rPr>
          <w:sz w:val="24"/>
        </w:rPr>
      </w:pPr>
      <w:r>
        <w:rPr>
          <w:sz w:val="24"/>
        </w:rPr>
        <w:t>participation</w:t>
      </w:r>
      <w:r>
        <w:rPr>
          <w:spacing w:val="-1"/>
          <w:sz w:val="24"/>
        </w:rPr>
        <w:t xml:space="preserve"> </w:t>
      </w:r>
      <w:r>
        <w:rPr>
          <w:sz w:val="24"/>
        </w:rPr>
        <w:t>in</w:t>
      </w:r>
      <w:r>
        <w:rPr>
          <w:spacing w:val="-1"/>
          <w:sz w:val="24"/>
        </w:rPr>
        <w:t xml:space="preserve"> </w:t>
      </w:r>
      <w:r>
        <w:rPr>
          <w:sz w:val="24"/>
        </w:rPr>
        <w:t>BeneSave</w:t>
      </w:r>
      <w:r>
        <w:rPr>
          <w:spacing w:val="-2"/>
          <w:sz w:val="24"/>
        </w:rPr>
        <w:t xml:space="preserve"> </w:t>
      </w:r>
      <w:r>
        <w:rPr>
          <w:sz w:val="24"/>
        </w:rPr>
        <w:t>flexible</w:t>
      </w:r>
      <w:r>
        <w:rPr>
          <w:spacing w:val="-2"/>
          <w:sz w:val="24"/>
        </w:rPr>
        <w:t xml:space="preserve"> </w:t>
      </w:r>
      <w:r>
        <w:rPr>
          <w:sz w:val="24"/>
        </w:rPr>
        <w:t>spending</w:t>
      </w:r>
      <w:r>
        <w:rPr>
          <w:spacing w:val="-2"/>
          <w:sz w:val="24"/>
        </w:rPr>
        <w:t xml:space="preserve"> accounts;</w:t>
      </w:r>
    </w:p>
    <w:p w14:paraId="6AFDDE22" w14:textId="77777777" w:rsidR="00FE255F" w:rsidRDefault="00FE255F" w:rsidP="00FE255F">
      <w:pPr>
        <w:pStyle w:val="ListParagraph"/>
        <w:numPr>
          <w:ilvl w:val="0"/>
          <w:numId w:val="8"/>
        </w:numPr>
        <w:tabs>
          <w:tab w:val="left" w:pos="2260"/>
        </w:tabs>
        <w:ind w:hanging="530"/>
        <w:jc w:val="left"/>
        <w:rPr>
          <w:sz w:val="24"/>
        </w:rPr>
      </w:pPr>
      <w:r>
        <w:rPr>
          <w:sz w:val="24"/>
        </w:rPr>
        <w:t>premiums</w:t>
      </w:r>
      <w:r>
        <w:rPr>
          <w:spacing w:val="-1"/>
          <w:sz w:val="24"/>
        </w:rPr>
        <w:t xml:space="preserve"> </w:t>
      </w:r>
      <w:r>
        <w:rPr>
          <w:sz w:val="24"/>
        </w:rPr>
        <w:t>for</w:t>
      </w:r>
      <w:r>
        <w:rPr>
          <w:spacing w:val="-1"/>
          <w:sz w:val="24"/>
        </w:rPr>
        <w:t xml:space="preserve"> </w:t>
      </w:r>
      <w:r>
        <w:rPr>
          <w:sz w:val="24"/>
        </w:rPr>
        <w:t>dependent</w:t>
      </w:r>
      <w:r>
        <w:rPr>
          <w:spacing w:val="2"/>
          <w:sz w:val="24"/>
        </w:rPr>
        <w:t xml:space="preserve"> </w:t>
      </w:r>
      <w:r>
        <w:rPr>
          <w:sz w:val="24"/>
        </w:rPr>
        <w:t>coverage</w:t>
      </w:r>
      <w:r>
        <w:rPr>
          <w:spacing w:val="-1"/>
          <w:sz w:val="24"/>
        </w:rPr>
        <w:t xml:space="preserve"> </w:t>
      </w:r>
      <w:r>
        <w:rPr>
          <w:sz w:val="24"/>
        </w:rPr>
        <w:t>paid</w:t>
      </w:r>
      <w:r>
        <w:rPr>
          <w:spacing w:val="-1"/>
          <w:sz w:val="24"/>
        </w:rPr>
        <w:t xml:space="preserve"> </w:t>
      </w:r>
      <w:r>
        <w:rPr>
          <w:sz w:val="24"/>
        </w:rPr>
        <w:t>on a pre-tax</w:t>
      </w:r>
      <w:r>
        <w:rPr>
          <w:spacing w:val="2"/>
          <w:sz w:val="24"/>
        </w:rPr>
        <w:t xml:space="preserve"> </w:t>
      </w:r>
      <w:r>
        <w:rPr>
          <w:spacing w:val="-2"/>
          <w:sz w:val="24"/>
        </w:rPr>
        <w:t>basis.</w:t>
      </w:r>
    </w:p>
    <w:p w14:paraId="283FA754" w14:textId="77777777" w:rsidR="00FE255F" w:rsidRDefault="00FE255F" w:rsidP="00FE255F">
      <w:pPr>
        <w:pStyle w:val="ListParagraph"/>
        <w:numPr>
          <w:ilvl w:val="2"/>
          <w:numId w:val="10"/>
        </w:numPr>
        <w:tabs>
          <w:tab w:val="left" w:pos="2980"/>
        </w:tabs>
        <w:ind w:left="820" w:right="553" w:firstLine="1440"/>
        <w:rPr>
          <w:sz w:val="24"/>
        </w:rPr>
      </w:pPr>
      <w:r>
        <w:rPr>
          <w:sz w:val="24"/>
        </w:rPr>
        <w:t>Upon submission to the University of proof of other health coverage,</w:t>
      </w:r>
      <w:r>
        <w:rPr>
          <w:spacing w:val="-3"/>
          <w:sz w:val="24"/>
        </w:rPr>
        <w:t xml:space="preserve"> </w:t>
      </w:r>
      <w:r>
        <w:rPr>
          <w:sz w:val="24"/>
        </w:rPr>
        <w:t>a</w:t>
      </w:r>
      <w:r>
        <w:rPr>
          <w:spacing w:val="-4"/>
          <w:sz w:val="24"/>
        </w:rPr>
        <w:t xml:space="preserve"> </w:t>
      </w:r>
      <w:r>
        <w:rPr>
          <w:sz w:val="24"/>
        </w:rPr>
        <w:t>bargaining</w:t>
      </w:r>
      <w:r>
        <w:rPr>
          <w:spacing w:val="-6"/>
          <w:sz w:val="24"/>
        </w:rPr>
        <w:t xml:space="preserve"> </w:t>
      </w:r>
      <w:r>
        <w:rPr>
          <w:sz w:val="24"/>
        </w:rPr>
        <w:t>unit</w:t>
      </w:r>
      <w:r>
        <w:rPr>
          <w:spacing w:val="-3"/>
          <w:sz w:val="24"/>
        </w:rPr>
        <w:t xml:space="preserve"> </w:t>
      </w:r>
      <w:r>
        <w:rPr>
          <w:sz w:val="24"/>
        </w:rPr>
        <w:t>member</w:t>
      </w:r>
      <w:r>
        <w:rPr>
          <w:spacing w:val="-3"/>
          <w:sz w:val="24"/>
        </w:rPr>
        <w:t xml:space="preserve"> </w:t>
      </w:r>
      <w:r>
        <w:rPr>
          <w:sz w:val="24"/>
        </w:rPr>
        <w:t>may</w:t>
      </w:r>
      <w:r>
        <w:rPr>
          <w:spacing w:val="-6"/>
          <w:sz w:val="24"/>
        </w:rPr>
        <w:t xml:space="preserve"> </w:t>
      </w:r>
      <w:r>
        <w:rPr>
          <w:sz w:val="24"/>
        </w:rPr>
        <w:t>waive</w:t>
      </w:r>
      <w:r>
        <w:rPr>
          <w:spacing w:val="-3"/>
          <w:sz w:val="24"/>
        </w:rPr>
        <w:t xml:space="preserve"> </w:t>
      </w:r>
      <w:r>
        <w:rPr>
          <w:sz w:val="24"/>
        </w:rPr>
        <w:t>participation</w:t>
      </w:r>
      <w:r>
        <w:rPr>
          <w:spacing w:val="-3"/>
          <w:sz w:val="24"/>
        </w:rPr>
        <w:t xml:space="preserve"> </w:t>
      </w:r>
      <w:r>
        <w:rPr>
          <w:sz w:val="24"/>
        </w:rPr>
        <w:t>in</w:t>
      </w:r>
      <w:r>
        <w:rPr>
          <w:spacing w:val="-3"/>
          <w:sz w:val="24"/>
        </w:rPr>
        <w:t xml:space="preserve"> </w:t>
      </w:r>
      <w:r>
        <w:rPr>
          <w:sz w:val="24"/>
        </w:rPr>
        <w:t>any</w:t>
      </w:r>
      <w:r>
        <w:rPr>
          <w:spacing w:val="-8"/>
          <w:sz w:val="24"/>
        </w:rPr>
        <w:t xml:space="preserve"> </w:t>
      </w:r>
      <w:r>
        <w:rPr>
          <w:sz w:val="24"/>
        </w:rPr>
        <w:t>of</w:t>
      </w:r>
      <w:r>
        <w:rPr>
          <w:spacing w:val="-3"/>
          <w:sz w:val="24"/>
        </w:rPr>
        <w:t xml:space="preserve"> </w:t>
      </w:r>
      <w:r>
        <w:rPr>
          <w:sz w:val="24"/>
        </w:rPr>
        <w:t>the</w:t>
      </w:r>
      <w:r>
        <w:rPr>
          <w:spacing w:val="-3"/>
          <w:sz w:val="24"/>
        </w:rPr>
        <w:t xml:space="preserve"> </w:t>
      </w:r>
      <w:r>
        <w:rPr>
          <w:sz w:val="24"/>
        </w:rPr>
        <w:t>health</w:t>
      </w:r>
      <w:r>
        <w:rPr>
          <w:spacing w:val="-3"/>
          <w:sz w:val="24"/>
        </w:rPr>
        <w:t xml:space="preserve"> </w:t>
      </w:r>
      <w:r>
        <w:rPr>
          <w:sz w:val="24"/>
        </w:rPr>
        <w:t>care plans referred to in 2(b) above.</w:t>
      </w:r>
    </w:p>
    <w:p w14:paraId="2D03076D" w14:textId="77777777" w:rsidR="00FE255F" w:rsidRDefault="00FE255F" w:rsidP="00FE255F">
      <w:pPr>
        <w:pStyle w:val="ListParagraph"/>
        <w:numPr>
          <w:ilvl w:val="2"/>
          <w:numId w:val="10"/>
        </w:numPr>
        <w:tabs>
          <w:tab w:val="left" w:pos="2980"/>
        </w:tabs>
        <w:ind w:left="820" w:right="135" w:firstLine="1440"/>
        <w:rPr>
          <w:sz w:val="24"/>
        </w:rPr>
      </w:pPr>
      <w:r>
        <w:rPr>
          <w:sz w:val="24"/>
        </w:rPr>
        <w:t>Provided the enrollment meets the minimum number required by the</w:t>
      </w:r>
      <w:r>
        <w:rPr>
          <w:spacing w:val="-3"/>
          <w:sz w:val="24"/>
        </w:rPr>
        <w:t xml:space="preserve"> </w:t>
      </w:r>
      <w:r>
        <w:rPr>
          <w:sz w:val="24"/>
        </w:rPr>
        <w:t>applicable</w:t>
      </w:r>
      <w:r>
        <w:rPr>
          <w:spacing w:val="-3"/>
          <w:sz w:val="24"/>
        </w:rPr>
        <w:t xml:space="preserve"> </w:t>
      </w:r>
      <w:r>
        <w:rPr>
          <w:sz w:val="24"/>
        </w:rPr>
        <w:t>carrier,</w:t>
      </w:r>
      <w:r>
        <w:rPr>
          <w:spacing w:val="-3"/>
          <w:sz w:val="24"/>
        </w:rPr>
        <w:t xml:space="preserve"> </w:t>
      </w:r>
      <w:r>
        <w:rPr>
          <w:sz w:val="24"/>
        </w:rPr>
        <w:t>the</w:t>
      </w:r>
      <w:r>
        <w:rPr>
          <w:spacing w:val="-3"/>
          <w:sz w:val="24"/>
        </w:rPr>
        <w:t xml:space="preserve"> </w:t>
      </w:r>
      <w:r>
        <w:rPr>
          <w:sz w:val="24"/>
        </w:rPr>
        <w:t>University</w:t>
      </w:r>
      <w:r>
        <w:rPr>
          <w:spacing w:val="-7"/>
          <w:sz w:val="24"/>
        </w:rPr>
        <w:t xml:space="preserve"> </w:t>
      </w:r>
      <w:r>
        <w:rPr>
          <w:sz w:val="24"/>
        </w:rPr>
        <w:t>will</w:t>
      </w:r>
      <w:r>
        <w:rPr>
          <w:spacing w:val="-3"/>
          <w:sz w:val="24"/>
        </w:rPr>
        <w:t xml:space="preserve"> </w:t>
      </w:r>
      <w:r>
        <w:rPr>
          <w:sz w:val="24"/>
        </w:rPr>
        <w:t>administer</w:t>
      </w:r>
      <w:r>
        <w:rPr>
          <w:spacing w:val="-3"/>
          <w:sz w:val="24"/>
        </w:rPr>
        <w:t xml:space="preserve"> </w:t>
      </w:r>
      <w:r>
        <w:rPr>
          <w:sz w:val="24"/>
        </w:rPr>
        <w:t>a</w:t>
      </w:r>
      <w:r>
        <w:rPr>
          <w:spacing w:val="-4"/>
          <w:sz w:val="24"/>
        </w:rPr>
        <w:t xml:space="preserve"> </w:t>
      </w:r>
      <w:r>
        <w:rPr>
          <w:sz w:val="24"/>
        </w:rPr>
        <w:t>dental</w:t>
      </w:r>
      <w:r>
        <w:rPr>
          <w:spacing w:val="-3"/>
          <w:sz w:val="24"/>
        </w:rPr>
        <w:t xml:space="preserve"> </w:t>
      </w:r>
      <w:r>
        <w:rPr>
          <w:sz w:val="24"/>
        </w:rPr>
        <w:t>care</w:t>
      </w:r>
      <w:r>
        <w:rPr>
          <w:spacing w:val="-4"/>
          <w:sz w:val="24"/>
        </w:rPr>
        <w:t xml:space="preserve"> </w:t>
      </w:r>
      <w:r>
        <w:rPr>
          <w:sz w:val="24"/>
        </w:rPr>
        <w:t>plan</w:t>
      </w:r>
      <w:r>
        <w:rPr>
          <w:spacing w:val="-3"/>
          <w:sz w:val="24"/>
        </w:rPr>
        <w:t xml:space="preserve"> </w:t>
      </w:r>
      <w:r>
        <w:rPr>
          <w:sz w:val="24"/>
        </w:rPr>
        <w:t>for</w:t>
      </w:r>
      <w:r>
        <w:rPr>
          <w:spacing w:val="-3"/>
          <w:sz w:val="24"/>
        </w:rPr>
        <w:t xml:space="preserve"> </w:t>
      </w:r>
      <w:r>
        <w:rPr>
          <w:sz w:val="24"/>
        </w:rPr>
        <w:t>bargaining</w:t>
      </w:r>
      <w:r>
        <w:rPr>
          <w:spacing w:val="-5"/>
          <w:sz w:val="24"/>
        </w:rPr>
        <w:t xml:space="preserve"> </w:t>
      </w:r>
      <w:r>
        <w:rPr>
          <w:sz w:val="24"/>
        </w:rPr>
        <w:t>unit members and their eligible dependents. Bargaining unit members may purchase such coverage at their own expense. The cost of the dental care</w:t>
      </w:r>
      <w:r>
        <w:rPr>
          <w:spacing w:val="-1"/>
          <w:sz w:val="24"/>
        </w:rPr>
        <w:t xml:space="preserve"> </w:t>
      </w:r>
      <w:r>
        <w:rPr>
          <w:sz w:val="24"/>
        </w:rPr>
        <w:t>plan will vary</w:t>
      </w:r>
      <w:r>
        <w:rPr>
          <w:spacing w:val="-4"/>
          <w:sz w:val="24"/>
        </w:rPr>
        <w:t xml:space="preserve"> </w:t>
      </w:r>
      <w:r>
        <w:rPr>
          <w:sz w:val="24"/>
        </w:rPr>
        <w:t>according</w:t>
      </w:r>
      <w:r>
        <w:rPr>
          <w:spacing w:val="-2"/>
          <w:sz w:val="24"/>
        </w:rPr>
        <w:t xml:space="preserve"> </w:t>
      </w:r>
      <w:r>
        <w:rPr>
          <w:sz w:val="24"/>
        </w:rPr>
        <w:t>to the level of coverage chosen.</w:t>
      </w:r>
    </w:p>
    <w:p w14:paraId="6840A621" w14:textId="77777777" w:rsidR="00FE255F" w:rsidRDefault="00FE255F" w:rsidP="00FE255F">
      <w:pPr>
        <w:pStyle w:val="ListParagraph"/>
        <w:numPr>
          <w:ilvl w:val="2"/>
          <w:numId w:val="10"/>
        </w:numPr>
        <w:tabs>
          <w:tab w:val="left" w:pos="2980"/>
        </w:tabs>
        <w:spacing w:before="241"/>
        <w:ind w:left="820" w:right="156" w:firstLine="1440"/>
        <w:jc w:val="both"/>
        <w:rPr>
          <w:sz w:val="24"/>
        </w:rPr>
      </w:pPr>
      <w:r>
        <w:rPr>
          <w:sz w:val="24"/>
        </w:rPr>
        <w:t>The parties agree that the University</w:t>
      </w:r>
      <w:r>
        <w:rPr>
          <w:spacing w:val="-3"/>
          <w:sz w:val="24"/>
        </w:rPr>
        <w:t xml:space="preserve"> </w:t>
      </w:r>
      <w:r>
        <w:rPr>
          <w:sz w:val="24"/>
        </w:rPr>
        <w:t>shall have the right to change insurance</w:t>
      </w:r>
      <w:r>
        <w:rPr>
          <w:spacing w:val="-2"/>
          <w:sz w:val="24"/>
        </w:rPr>
        <w:t xml:space="preserve"> </w:t>
      </w:r>
      <w:r>
        <w:rPr>
          <w:sz w:val="24"/>
        </w:rPr>
        <w:t>carriers</w:t>
      </w:r>
      <w:r>
        <w:rPr>
          <w:spacing w:val="-3"/>
          <w:sz w:val="24"/>
        </w:rPr>
        <w:t xml:space="preserve"> </w:t>
      </w:r>
      <w:r>
        <w:rPr>
          <w:sz w:val="24"/>
        </w:rPr>
        <w:t>after</w:t>
      </w:r>
      <w:r>
        <w:rPr>
          <w:spacing w:val="-2"/>
          <w:sz w:val="24"/>
        </w:rPr>
        <w:t xml:space="preserve"> </w:t>
      </w:r>
      <w:r>
        <w:rPr>
          <w:sz w:val="24"/>
        </w:rPr>
        <w:t>consultation</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AAUP</w:t>
      </w:r>
      <w:r>
        <w:rPr>
          <w:spacing w:val="-3"/>
          <w:sz w:val="24"/>
        </w:rPr>
        <w:t xml:space="preserve"> </w:t>
      </w:r>
      <w:r>
        <w:rPr>
          <w:sz w:val="24"/>
        </w:rPr>
        <w:t>as</w:t>
      </w:r>
      <w:r>
        <w:rPr>
          <w:spacing w:val="-3"/>
          <w:sz w:val="24"/>
        </w:rPr>
        <w:t xml:space="preserve"> </w:t>
      </w:r>
      <w:r>
        <w:rPr>
          <w:sz w:val="24"/>
        </w:rPr>
        <w:t>long</w:t>
      </w:r>
      <w:r>
        <w:rPr>
          <w:spacing w:val="-5"/>
          <w:sz w:val="24"/>
        </w:rPr>
        <w:t xml:space="preserve"> </w:t>
      </w:r>
      <w:r>
        <w:rPr>
          <w:sz w:val="24"/>
        </w:rPr>
        <w:t>as</w:t>
      </w:r>
      <w:r>
        <w:rPr>
          <w:spacing w:val="-3"/>
          <w:sz w:val="24"/>
        </w:rPr>
        <w:t xml:space="preserve"> </w:t>
      </w:r>
      <w:r>
        <w:rPr>
          <w:sz w:val="24"/>
        </w:rPr>
        <w:t>the</w:t>
      </w:r>
      <w:r>
        <w:rPr>
          <w:spacing w:val="-3"/>
          <w:sz w:val="24"/>
        </w:rPr>
        <w:t xml:space="preserve"> </w:t>
      </w:r>
      <w:r>
        <w:rPr>
          <w:sz w:val="24"/>
        </w:rPr>
        <w:t>benefits</w:t>
      </w:r>
      <w:r>
        <w:rPr>
          <w:spacing w:val="-3"/>
          <w:sz w:val="24"/>
        </w:rPr>
        <w:t xml:space="preserve"> </w:t>
      </w:r>
      <w:r>
        <w:rPr>
          <w:sz w:val="24"/>
        </w:rPr>
        <w:t>are</w:t>
      </w:r>
      <w:r>
        <w:rPr>
          <w:spacing w:val="-4"/>
          <w:sz w:val="24"/>
        </w:rPr>
        <w:t xml:space="preserve"> </w:t>
      </w:r>
      <w:r>
        <w:rPr>
          <w:sz w:val="24"/>
        </w:rPr>
        <w:t>equal</w:t>
      </w:r>
      <w:r>
        <w:rPr>
          <w:spacing w:val="-3"/>
          <w:sz w:val="24"/>
        </w:rPr>
        <w:t xml:space="preserve"> </w:t>
      </w:r>
      <w:r>
        <w:rPr>
          <w:sz w:val="24"/>
        </w:rPr>
        <w:t>to</w:t>
      </w:r>
      <w:r>
        <w:rPr>
          <w:spacing w:val="-3"/>
          <w:sz w:val="24"/>
        </w:rPr>
        <w:t xml:space="preserve"> </w:t>
      </w:r>
      <w:r>
        <w:rPr>
          <w:sz w:val="24"/>
        </w:rPr>
        <w:t>or better than those presently provided.</w:t>
      </w:r>
    </w:p>
    <w:p w14:paraId="13322F69" w14:textId="77777777" w:rsidR="00FE255F" w:rsidRDefault="00FE255F" w:rsidP="00FE255F">
      <w:pPr>
        <w:pStyle w:val="ListParagraph"/>
        <w:numPr>
          <w:ilvl w:val="2"/>
          <w:numId w:val="10"/>
        </w:numPr>
        <w:tabs>
          <w:tab w:val="left" w:pos="2980"/>
        </w:tabs>
        <w:ind w:left="820" w:right="207" w:firstLine="1440"/>
        <w:rPr>
          <w:sz w:val="24"/>
        </w:rPr>
      </w:pPr>
      <w:r>
        <w:rPr>
          <w:sz w:val="24"/>
        </w:rPr>
        <w:t>It is agreed that individual full-time members of the bargaining unit will pay for single coverage at a rate of 3.0% of their base annual salary for enrollment in the 90/70 and high-deductible plans, and at a rate of 3.5% of their base annual</w:t>
      </w:r>
      <w:r>
        <w:rPr>
          <w:spacing w:val="-3"/>
          <w:sz w:val="24"/>
        </w:rPr>
        <w:t xml:space="preserve"> </w:t>
      </w:r>
      <w:r>
        <w:rPr>
          <w:sz w:val="24"/>
        </w:rPr>
        <w:t>salary</w:t>
      </w:r>
      <w:r>
        <w:rPr>
          <w:spacing w:val="-6"/>
          <w:sz w:val="24"/>
        </w:rPr>
        <w:t xml:space="preserve"> </w:t>
      </w:r>
      <w:r>
        <w:rPr>
          <w:sz w:val="24"/>
        </w:rPr>
        <w:t>for</w:t>
      </w:r>
      <w:r>
        <w:rPr>
          <w:spacing w:val="-5"/>
          <w:sz w:val="24"/>
        </w:rPr>
        <w:t xml:space="preserve"> </w:t>
      </w:r>
      <w:r>
        <w:rPr>
          <w:sz w:val="24"/>
        </w:rPr>
        <w:t>enrollment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100/80</w:t>
      </w:r>
      <w:r>
        <w:rPr>
          <w:spacing w:val="-3"/>
          <w:sz w:val="24"/>
        </w:rPr>
        <w:t xml:space="preserve"> </w:t>
      </w:r>
      <w:r>
        <w:rPr>
          <w:sz w:val="24"/>
        </w:rPr>
        <w:t>plan.</w:t>
      </w:r>
      <w:r>
        <w:rPr>
          <w:spacing w:val="-1"/>
          <w:sz w:val="24"/>
        </w:rPr>
        <w:t xml:space="preserve"> </w:t>
      </w:r>
      <w:r>
        <w:rPr>
          <w:sz w:val="24"/>
        </w:rPr>
        <w:t>Furthermore,</w:t>
      </w:r>
      <w:r>
        <w:rPr>
          <w:spacing w:val="-3"/>
          <w:sz w:val="24"/>
        </w:rPr>
        <w:t xml:space="preserve"> </w:t>
      </w:r>
      <w:r>
        <w:rPr>
          <w:sz w:val="24"/>
        </w:rPr>
        <w:t>they</w:t>
      </w:r>
      <w:r>
        <w:rPr>
          <w:spacing w:val="-6"/>
          <w:sz w:val="24"/>
        </w:rPr>
        <w:t xml:space="preserve"> </w:t>
      </w:r>
      <w:r>
        <w:rPr>
          <w:sz w:val="24"/>
        </w:rPr>
        <w:t>will</w:t>
      </w:r>
      <w:r>
        <w:rPr>
          <w:spacing w:val="-3"/>
          <w:sz w:val="24"/>
        </w:rPr>
        <w:t xml:space="preserve"> </w:t>
      </w:r>
      <w:r>
        <w:rPr>
          <w:sz w:val="24"/>
        </w:rPr>
        <w:t>pay</w:t>
      </w:r>
      <w:r>
        <w:rPr>
          <w:spacing w:val="-6"/>
          <w:sz w:val="24"/>
        </w:rPr>
        <w:t xml:space="preserve"> </w:t>
      </w:r>
      <w:r>
        <w:rPr>
          <w:sz w:val="24"/>
        </w:rPr>
        <w:t>for</w:t>
      </w:r>
      <w:r>
        <w:rPr>
          <w:spacing w:val="-5"/>
          <w:sz w:val="24"/>
        </w:rPr>
        <w:t xml:space="preserve"> </w:t>
      </w:r>
      <w:r>
        <w:rPr>
          <w:sz w:val="24"/>
        </w:rPr>
        <w:t>extending their individual coverage to include their spouse, domestic partners, and eligible dependents either at their own expense or with sums available through the BeneSave Flexible Spending Accounts described in Section B(4) of this Article, except as subsidized herein below. Irrespective of the plan and coverage selected, no full-time members of the bargaining unit shall contribute more than 18% of their base annual salary towards healthcare contributions.</w:t>
      </w:r>
    </w:p>
    <w:p w14:paraId="07518672" w14:textId="77777777" w:rsidR="00FE255F" w:rsidRDefault="00FE255F" w:rsidP="00FE255F">
      <w:pPr>
        <w:pStyle w:val="BodyText"/>
        <w:spacing w:before="241"/>
        <w:ind w:right="125" w:firstLine="719"/>
      </w:pPr>
      <w:r>
        <w:t>Each</w:t>
      </w:r>
      <w:r>
        <w:rPr>
          <w:spacing w:val="-3"/>
        </w:rPr>
        <w:t xml:space="preserve"> </w:t>
      </w:r>
      <w:r>
        <w:t>eligible</w:t>
      </w:r>
      <w:r>
        <w:rPr>
          <w:spacing w:val="-4"/>
        </w:rPr>
        <w:t xml:space="preserve"> </w:t>
      </w:r>
      <w:r>
        <w:t>bargaining</w:t>
      </w:r>
      <w:r>
        <w:rPr>
          <w:spacing w:val="-4"/>
        </w:rPr>
        <w:t xml:space="preserve"> </w:t>
      </w:r>
      <w:r>
        <w:t>unit</w:t>
      </w:r>
      <w:r>
        <w:rPr>
          <w:spacing w:val="-3"/>
        </w:rPr>
        <w:t xml:space="preserve"> </w:t>
      </w:r>
      <w:r>
        <w:t>member</w:t>
      </w:r>
      <w:r>
        <w:rPr>
          <w:spacing w:val="-3"/>
        </w:rPr>
        <w:t xml:space="preserve"> </w:t>
      </w:r>
      <w:r>
        <w:t>who</w:t>
      </w:r>
      <w:r>
        <w:rPr>
          <w:spacing w:val="-3"/>
        </w:rPr>
        <w:t xml:space="preserve"> </w:t>
      </w:r>
      <w:r>
        <w:t>purchases</w:t>
      </w:r>
      <w:r>
        <w:rPr>
          <w:spacing w:val="-3"/>
        </w:rPr>
        <w:t xml:space="preserve"> </w:t>
      </w:r>
      <w:r>
        <w:t>dependent</w:t>
      </w:r>
      <w:r>
        <w:rPr>
          <w:spacing w:val="-2"/>
        </w:rPr>
        <w:t xml:space="preserve"> </w:t>
      </w:r>
      <w:r>
        <w:t>coverage</w:t>
      </w:r>
      <w:r>
        <w:rPr>
          <w:spacing w:val="-4"/>
        </w:rPr>
        <w:t xml:space="preserve"> </w:t>
      </w:r>
      <w:r>
        <w:t>in</w:t>
      </w:r>
      <w:r>
        <w:rPr>
          <w:spacing w:val="-3"/>
        </w:rPr>
        <w:t xml:space="preserve"> </w:t>
      </w:r>
      <w:r>
        <w:t>the</w:t>
      </w:r>
      <w:r>
        <w:rPr>
          <w:spacing w:val="-4"/>
        </w:rPr>
        <w:t xml:space="preserve"> </w:t>
      </w:r>
      <w:r>
        <w:t>90/70 plan or HMO will receive a University contribution towards monthly premiums equal to the difference</w:t>
      </w:r>
      <w:r>
        <w:rPr>
          <w:spacing w:val="-3"/>
        </w:rPr>
        <w:t xml:space="preserve"> </w:t>
      </w:r>
      <w:r>
        <w:t>in</w:t>
      </w:r>
      <w:r>
        <w:rPr>
          <w:spacing w:val="-2"/>
        </w:rPr>
        <w:t xml:space="preserve"> </w:t>
      </w:r>
      <w:r>
        <w:t>the</w:t>
      </w:r>
      <w:r>
        <w:rPr>
          <w:spacing w:val="-3"/>
        </w:rPr>
        <w:t xml:space="preserve"> </w:t>
      </w:r>
      <w:r>
        <w:t>monthly</w:t>
      </w:r>
      <w:r>
        <w:rPr>
          <w:spacing w:val="-5"/>
        </w:rPr>
        <w:t xml:space="preserve"> </w:t>
      </w:r>
      <w:r>
        <w:t>premium</w:t>
      </w:r>
      <w:r>
        <w:rPr>
          <w:spacing w:val="-2"/>
        </w:rPr>
        <w:t xml:space="preserve"> </w:t>
      </w:r>
      <w:r>
        <w:t>cost</w:t>
      </w:r>
      <w:r>
        <w:rPr>
          <w:spacing w:val="-2"/>
        </w:rPr>
        <w:t xml:space="preserve"> </w:t>
      </w:r>
      <w:r>
        <w:t>for</w:t>
      </w:r>
      <w:r>
        <w:rPr>
          <w:spacing w:val="-4"/>
        </w:rPr>
        <w:t xml:space="preserve"> </w:t>
      </w:r>
      <w:r>
        <w:t>single</w:t>
      </w:r>
      <w:r>
        <w:rPr>
          <w:spacing w:val="-1"/>
        </w:rPr>
        <w:t xml:space="preserve"> </w:t>
      </w:r>
      <w:r>
        <w:t>coverage</w:t>
      </w:r>
      <w:r>
        <w:rPr>
          <w:spacing w:val="-3"/>
        </w:rPr>
        <w:t xml:space="preserve"> </w:t>
      </w:r>
      <w:r>
        <w:t>at</w:t>
      </w:r>
      <w:r>
        <w:rPr>
          <w:spacing w:val="-2"/>
        </w:rPr>
        <w:t xml:space="preserve"> </w:t>
      </w:r>
      <w:r>
        <w:t>the</w:t>
      </w:r>
      <w:r>
        <w:rPr>
          <w:spacing w:val="-3"/>
        </w:rPr>
        <w:t xml:space="preserve"> </w:t>
      </w:r>
      <w:r>
        <w:t>100/80</w:t>
      </w:r>
      <w:r>
        <w:rPr>
          <w:spacing w:val="-2"/>
        </w:rPr>
        <w:t xml:space="preserve"> </w:t>
      </w:r>
      <w:r>
        <w:t>plan</w:t>
      </w:r>
      <w:r>
        <w:rPr>
          <w:spacing w:val="-2"/>
        </w:rPr>
        <w:t xml:space="preserve"> </w:t>
      </w:r>
      <w:r>
        <w:t>reimbursement</w:t>
      </w:r>
    </w:p>
    <w:p w14:paraId="5D9F78D6" w14:textId="77777777" w:rsidR="00FE255F" w:rsidRDefault="00FE255F" w:rsidP="00FE255F">
      <w:pPr>
        <w:pStyle w:val="BodyText"/>
        <w:spacing w:before="69"/>
        <w:ind w:left="0"/>
      </w:pPr>
    </w:p>
    <w:p w14:paraId="49EB9723" w14:textId="77777777" w:rsidR="00FE255F" w:rsidRDefault="00FE255F" w:rsidP="00FE255F">
      <w:pPr>
        <w:pStyle w:val="BodyText"/>
        <w:spacing w:before="0" w:line="254" w:lineRule="exact"/>
        <w:ind w:left="0" w:right="17"/>
        <w:jc w:val="center"/>
      </w:pPr>
      <w:r>
        <w:rPr>
          <w:spacing w:val="-5"/>
        </w:rPr>
        <w:t>169</w:t>
      </w:r>
    </w:p>
    <w:p w14:paraId="6E11FB0B" w14:textId="77777777" w:rsidR="00FE255F" w:rsidRDefault="00FE255F" w:rsidP="00FE255F">
      <w:pPr>
        <w:spacing w:line="254" w:lineRule="exact"/>
        <w:jc w:val="center"/>
        <w:rPr>
          <w:sz w:val="18"/>
        </w:rPr>
        <w:sectPr w:rsidR="00FE255F">
          <w:footerReference w:type="default" r:id="rId13"/>
          <w:pgSz w:w="12240" w:h="15840"/>
          <w:pgMar w:top="1360" w:right="1320" w:bottom="280" w:left="1340" w:header="0" w:footer="0" w:gutter="0"/>
          <w:cols w:space="720"/>
        </w:sectPr>
      </w:pPr>
    </w:p>
    <w:p w14:paraId="42D8D353" w14:textId="77777777" w:rsidR="00FE255F" w:rsidRDefault="00FE255F" w:rsidP="00FE255F">
      <w:pPr>
        <w:pStyle w:val="BodyText"/>
        <w:spacing w:before="74"/>
        <w:ind w:right="125"/>
      </w:pPr>
      <w:r>
        <w:lastRenderedPageBreak/>
        <w:t>rate</w:t>
      </w:r>
      <w:r>
        <w:rPr>
          <w:spacing w:val="-3"/>
        </w:rPr>
        <w:t xml:space="preserve"> </w:t>
      </w:r>
      <w:r>
        <w:t>and</w:t>
      </w:r>
      <w:r>
        <w:rPr>
          <w:spacing w:val="-3"/>
        </w:rPr>
        <w:t xml:space="preserve"> </w:t>
      </w:r>
      <w:r>
        <w:t>the</w:t>
      </w:r>
      <w:r>
        <w:rPr>
          <w:spacing w:val="-3"/>
        </w:rPr>
        <w:t xml:space="preserve"> </w:t>
      </w:r>
      <w:r>
        <w:t>single</w:t>
      </w:r>
      <w:r>
        <w:rPr>
          <w:spacing w:val="-2"/>
        </w:rPr>
        <w:t xml:space="preserve"> </w:t>
      </w:r>
      <w:r>
        <w:t>rate</w:t>
      </w:r>
      <w:r>
        <w:rPr>
          <w:spacing w:val="-3"/>
        </w:rPr>
        <w:t xml:space="preserve"> </w:t>
      </w:r>
      <w:r>
        <w:t>of</w:t>
      </w:r>
      <w:r>
        <w:rPr>
          <w:spacing w:val="-2"/>
        </w:rPr>
        <w:t xml:space="preserve"> </w:t>
      </w:r>
      <w:r>
        <w:t>the</w:t>
      </w:r>
      <w:r>
        <w:rPr>
          <w:spacing w:val="-3"/>
        </w:rPr>
        <w:t xml:space="preserve"> </w:t>
      </w:r>
      <w:r>
        <w:t>selected</w:t>
      </w:r>
      <w:r>
        <w:rPr>
          <w:spacing w:val="-3"/>
        </w:rPr>
        <w:t xml:space="preserve"> </w:t>
      </w:r>
      <w:r>
        <w:t>plan. The</w:t>
      </w:r>
      <w:r>
        <w:rPr>
          <w:spacing w:val="-5"/>
        </w:rPr>
        <w:t xml:space="preserve"> </w:t>
      </w:r>
      <w:r>
        <w:t>amount</w:t>
      </w:r>
      <w:r>
        <w:rPr>
          <w:spacing w:val="-3"/>
        </w:rPr>
        <w:t xml:space="preserve"> </w:t>
      </w:r>
      <w:r>
        <w:t>of</w:t>
      </w:r>
      <w:r>
        <w:rPr>
          <w:spacing w:val="-3"/>
        </w:rPr>
        <w:t xml:space="preserve"> </w:t>
      </w:r>
      <w:r>
        <w:t>this</w:t>
      </w:r>
      <w:r>
        <w:rPr>
          <w:spacing w:val="-3"/>
        </w:rPr>
        <w:t xml:space="preserve"> </w:t>
      </w:r>
      <w:r>
        <w:t>reimbursement</w:t>
      </w:r>
      <w:r>
        <w:rPr>
          <w:spacing w:val="-3"/>
        </w:rPr>
        <w:t xml:space="preserve"> </w:t>
      </w:r>
      <w:r>
        <w:t>will</w:t>
      </w:r>
      <w:r>
        <w:rPr>
          <w:spacing w:val="-3"/>
        </w:rPr>
        <w:t xml:space="preserve"> </w:t>
      </w:r>
      <w:r>
        <w:t>be</w:t>
      </w:r>
      <w:r>
        <w:rPr>
          <w:spacing w:val="-4"/>
        </w:rPr>
        <w:t xml:space="preserve"> </w:t>
      </w:r>
      <w:r>
        <w:t>used</w:t>
      </w:r>
      <w:r>
        <w:rPr>
          <w:spacing w:val="-3"/>
        </w:rPr>
        <w:t xml:space="preserve"> </w:t>
      </w:r>
      <w:r>
        <w:t>to offset the premium cost for dependent coverage.</w:t>
      </w:r>
    </w:p>
    <w:p w14:paraId="132FFA96" w14:textId="77777777" w:rsidR="00FE255F" w:rsidRDefault="00FE255F" w:rsidP="00FE255F">
      <w:pPr>
        <w:pStyle w:val="BodyText"/>
        <w:ind w:right="197" w:firstLine="719"/>
      </w:pPr>
      <w:r>
        <w:t>The University shall provide an additional subsidy to the non-single premiums for the 90/70</w:t>
      </w:r>
      <w:r>
        <w:rPr>
          <w:spacing w:val="-3"/>
        </w:rPr>
        <w:t xml:space="preserve"> </w:t>
      </w:r>
      <w:r>
        <w:t>Open</w:t>
      </w:r>
      <w:r>
        <w:rPr>
          <w:spacing w:val="-3"/>
        </w:rPr>
        <w:t xml:space="preserve"> </w:t>
      </w:r>
      <w:r>
        <w:t>Access</w:t>
      </w:r>
      <w:r>
        <w:rPr>
          <w:spacing w:val="-3"/>
        </w:rPr>
        <w:t xml:space="preserve"> </w:t>
      </w:r>
      <w:r>
        <w:t>Point</w:t>
      </w:r>
      <w:r>
        <w:rPr>
          <w:spacing w:val="-3"/>
        </w:rPr>
        <w:t xml:space="preserve"> </w:t>
      </w:r>
      <w:r>
        <w:t>of</w:t>
      </w:r>
      <w:r>
        <w:rPr>
          <w:spacing w:val="-3"/>
        </w:rPr>
        <w:t xml:space="preserve"> </w:t>
      </w:r>
      <w:r>
        <w:t>Service</w:t>
      </w:r>
      <w:r>
        <w:rPr>
          <w:spacing w:val="-5"/>
        </w:rPr>
        <w:t xml:space="preserve"> </w:t>
      </w:r>
      <w:r>
        <w:t>Plan</w:t>
      </w:r>
      <w:r>
        <w:rPr>
          <w:spacing w:val="-3"/>
        </w:rPr>
        <w:t xml:space="preserve"> </w:t>
      </w:r>
      <w:r>
        <w:t>and</w:t>
      </w:r>
      <w:r>
        <w:rPr>
          <w:spacing w:val="-3"/>
        </w:rPr>
        <w:t xml:space="preserve"> </w:t>
      </w:r>
      <w:r>
        <w:t>the</w:t>
      </w:r>
      <w:r>
        <w:rPr>
          <w:spacing w:val="-2"/>
        </w:rPr>
        <w:t xml:space="preserve"> </w:t>
      </w:r>
      <w:r>
        <w:t>HMO</w:t>
      </w:r>
      <w:r>
        <w:rPr>
          <w:spacing w:val="-4"/>
        </w:rPr>
        <w:t xml:space="preserve"> </w:t>
      </w:r>
      <w:r>
        <w:t>with</w:t>
      </w:r>
      <w:r>
        <w:rPr>
          <w:spacing w:val="-3"/>
        </w:rPr>
        <w:t xml:space="preserve"> </w:t>
      </w:r>
      <w:r>
        <w:t>prescriptions</w:t>
      </w:r>
      <w:r>
        <w:rPr>
          <w:spacing w:val="-1"/>
        </w:rPr>
        <w:t xml:space="preserve"> </w:t>
      </w:r>
      <w:r>
        <w:t>plan.</w:t>
      </w:r>
      <w:r>
        <w:rPr>
          <w:spacing w:val="-1"/>
        </w:rPr>
        <w:t xml:space="preserve"> </w:t>
      </w:r>
      <w:r>
        <w:t>This</w:t>
      </w:r>
      <w:r>
        <w:rPr>
          <w:spacing w:val="-3"/>
        </w:rPr>
        <w:t xml:space="preserve"> </w:t>
      </w:r>
      <w:r>
        <w:t>subsidy</w:t>
      </w:r>
      <w:r>
        <w:rPr>
          <w:spacing w:val="-8"/>
        </w:rPr>
        <w:t xml:space="preserve"> </w:t>
      </w:r>
      <w:r>
        <w:t>for non-single coverage will be a 20% aggregate discount annually for these plans; the distribution of the aggregate amount of the discount to the two (2) plans, and among the coverages elected, and salary tiers will be determined by the AAUP in consultation with Human Resources. The subsidy</w:t>
      </w:r>
      <w:r>
        <w:rPr>
          <w:spacing w:val="-7"/>
        </w:rPr>
        <w:t xml:space="preserve"> </w:t>
      </w:r>
      <w:r>
        <w:t>will</w:t>
      </w:r>
      <w:r>
        <w:rPr>
          <w:spacing w:val="-2"/>
        </w:rPr>
        <w:t xml:space="preserve"> </w:t>
      </w:r>
      <w:r>
        <w:t>be</w:t>
      </w:r>
      <w:r>
        <w:rPr>
          <w:spacing w:val="-3"/>
        </w:rPr>
        <w:t xml:space="preserve"> </w:t>
      </w:r>
      <w:r>
        <w:t>dependent</w:t>
      </w:r>
      <w:r>
        <w:rPr>
          <w:spacing w:val="-2"/>
        </w:rPr>
        <w:t xml:space="preserve"> </w:t>
      </w:r>
      <w:r>
        <w:t>on</w:t>
      </w:r>
      <w:r>
        <w:rPr>
          <w:spacing w:val="-2"/>
        </w:rPr>
        <w:t xml:space="preserve"> </w:t>
      </w:r>
      <w:r>
        <w:t>bargaining</w:t>
      </w:r>
      <w:r>
        <w:rPr>
          <w:spacing w:val="-5"/>
        </w:rPr>
        <w:t xml:space="preserve"> </w:t>
      </w:r>
      <w:r>
        <w:t>unit</w:t>
      </w:r>
      <w:r>
        <w:rPr>
          <w:spacing w:val="-2"/>
        </w:rPr>
        <w:t xml:space="preserve"> </w:t>
      </w:r>
      <w:r>
        <w:t>members’</w:t>
      </w:r>
      <w:r>
        <w:rPr>
          <w:spacing w:val="-4"/>
        </w:rPr>
        <w:t xml:space="preserve"> </w:t>
      </w:r>
      <w:r>
        <w:t>salaries</w:t>
      </w:r>
      <w:r>
        <w:rPr>
          <w:spacing w:val="-3"/>
        </w:rPr>
        <w:t xml:space="preserve"> </w:t>
      </w:r>
      <w:r>
        <w:t>and chosen plans. In</w:t>
      </w:r>
      <w:r>
        <w:rPr>
          <w:spacing w:val="-2"/>
        </w:rPr>
        <w:t xml:space="preserve"> </w:t>
      </w:r>
      <w:r>
        <w:t>subsequent plan years, gross premium increases will be determined using the historical approach of employer and employee rates increasing by the same percentage, representing the percentage cost increases to each plan overall, as the determined through the insurance renewal.</w:t>
      </w:r>
    </w:p>
    <w:p w14:paraId="32AD0165" w14:textId="77777777" w:rsidR="00FE255F" w:rsidRDefault="00FE255F" w:rsidP="00FE255F">
      <w:pPr>
        <w:pStyle w:val="ListParagraph"/>
        <w:numPr>
          <w:ilvl w:val="2"/>
          <w:numId w:val="10"/>
        </w:numPr>
        <w:tabs>
          <w:tab w:val="left" w:pos="2980"/>
        </w:tabs>
        <w:spacing w:before="241"/>
        <w:ind w:left="820" w:right="309" w:firstLine="1440"/>
        <w:rPr>
          <w:sz w:val="24"/>
        </w:rPr>
      </w:pPr>
      <w:r>
        <w:rPr>
          <w:sz w:val="24"/>
        </w:rPr>
        <w:t>Enrollment</w:t>
      </w:r>
      <w:r>
        <w:rPr>
          <w:spacing w:val="-5"/>
          <w:sz w:val="24"/>
        </w:rPr>
        <w:t xml:space="preserve"> </w:t>
      </w:r>
      <w:r>
        <w:rPr>
          <w:sz w:val="24"/>
        </w:rPr>
        <w:t>elections</w:t>
      </w:r>
      <w:r>
        <w:rPr>
          <w:spacing w:val="-5"/>
          <w:sz w:val="24"/>
        </w:rPr>
        <w:t xml:space="preserve"> </w:t>
      </w:r>
      <w:r>
        <w:rPr>
          <w:sz w:val="24"/>
        </w:rPr>
        <w:t>made</w:t>
      </w:r>
      <w:r>
        <w:rPr>
          <w:spacing w:val="-6"/>
          <w:sz w:val="24"/>
        </w:rPr>
        <w:t xml:space="preserve"> </w:t>
      </w:r>
      <w:r>
        <w:rPr>
          <w:sz w:val="24"/>
        </w:rPr>
        <w:t>under</w:t>
      </w:r>
      <w:r>
        <w:rPr>
          <w:spacing w:val="-5"/>
          <w:sz w:val="24"/>
        </w:rPr>
        <w:t xml:space="preserve"> </w:t>
      </w:r>
      <w:r>
        <w:rPr>
          <w:sz w:val="24"/>
        </w:rPr>
        <w:t>the</w:t>
      </w:r>
      <w:r>
        <w:rPr>
          <w:spacing w:val="-5"/>
          <w:sz w:val="24"/>
        </w:rPr>
        <w:t xml:space="preserve"> </w:t>
      </w:r>
      <w:r>
        <w:rPr>
          <w:sz w:val="24"/>
        </w:rPr>
        <w:t>BeneFlex</w:t>
      </w:r>
      <w:r>
        <w:rPr>
          <w:spacing w:val="-4"/>
          <w:sz w:val="24"/>
        </w:rPr>
        <w:t xml:space="preserve"> </w:t>
      </w:r>
      <w:r>
        <w:rPr>
          <w:sz w:val="24"/>
        </w:rPr>
        <w:t>Cafeteria</w:t>
      </w:r>
      <w:r>
        <w:rPr>
          <w:spacing w:val="-7"/>
          <w:sz w:val="24"/>
        </w:rPr>
        <w:t xml:space="preserve"> </w:t>
      </w:r>
      <w:r>
        <w:rPr>
          <w:sz w:val="24"/>
        </w:rPr>
        <w:t>Plan</w:t>
      </w:r>
      <w:r>
        <w:rPr>
          <w:spacing w:val="-5"/>
          <w:sz w:val="24"/>
        </w:rPr>
        <w:t xml:space="preserve"> </w:t>
      </w:r>
      <w:r>
        <w:rPr>
          <w:sz w:val="24"/>
        </w:rPr>
        <w:t>are made on an annual calendar year basis. Re-enrollment elections are to be made prior to the</w:t>
      </w:r>
      <w:r>
        <w:rPr>
          <w:spacing w:val="-1"/>
          <w:sz w:val="24"/>
        </w:rPr>
        <w:t xml:space="preserve"> </w:t>
      </w:r>
      <w:r>
        <w:rPr>
          <w:sz w:val="24"/>
        </w:rPr>
        <w:t>beginning</w:t>
      </w:r>
      <w:r>
        <w:rPr>
          <w:spacing w:val="-4"/>
          <w:sz w:val="24"/>
        </w:rPr>
        <w:t xml:space="preserve"> </w:t>
      </w:r>
      <w:r>
        <w:rPr>
          <w:sz w:val="24"/>
        </w:rPr>
        <w:t>of each</w:t>
      </w:r>
      <w:r>
        <w:rPr>
          <w:spacing w:val="-1"/>
          <w:sz w:val="24"/>
        </w:rPr>
        <w:t xml:space="preserve"> </w:t>
      </w:r>
      <w:r>
        <w:rPr>
          <w:sz w:val="24"/>
        </w:rPr>
        <w:t>calendar year,</w:t>
      </w:r>
      <w:r>
        <w:rPr>
          <w:spacing w:val="-1"/>
          <w:sz w:val="24"/>
        </w:rPr>
        <w:t xml:space="preserve"> </w:t>
      </w:r>
      <w:r>
        <w:rPr>
          <w:sz w:val="24"/>
        </w:rPr>
        <w:t>unless</w:t>
      </w:r>
      <w:r>
        <w:rPr>
          <w:spacing w:val="-2"/>
          <w:sz w:val="24"/>
        </w:rPr>
        <w:t xml:space="preserve"> </w:t>
      </w:r>
      <w:r>
        <w:rPr>
          <w:sz w:val="24"/>
        </w:rPr>
        <w:t>the</w:t>
      </w:r>
      <w:r>
        <w:rPr>
          <w:spacing w:val="-2"/>
          <w:sz w:val="24"/>
        </w:rPr>
        <w:t xml:space="preserve"> </w:t>
      </w:r>
      <w:r>
        <w:rPr>
          <w:sz w:val="24"/>
        </w:rPr>
        <w:t>bargaining</w:t>
      </w:r>
      <w:r>
        <w:rPr>
          <w:spacing w:val="-4"/>
          <w:sz w:val="24"/>
        </w:rPr>
        <w:t xml:space="preserve"> </w:t>
      </w:r>
      <w:r>
        <w:rPr>
          <w:sz w:val="24"/>
        </w:rPr>
        <w:t>unit</w:t>
      </w:r>
      <w:r>
        <w:rPr>
          <w:spacing w:val="-1"/>
          <w:sz w:val="24"/>
        </w:rPr>
        <w:t xml:space="preserve"> </w:t>
      </w:r>
      <w:r>
        <w:rPr>
          <w:sz w:val="24"/>
        </w:rPr>
        <w:t>member</w:t>
      </w:r>
      <w:r>
        <w:rPr>
          <w:spacing w:val="-1"/>
          <w:sz w:val="24"/>
        </w:rPr>
        <w:t xml:space="preserve"> </w:t>
      </w:r>
      <w:r>
        <w:rPr>
          <w:sz w:val="24"/>
        </w:rPr>
        <w:t>has a</w:t>
      </w:r>
      <w:r>
        <w:rPr>
          <w:spacing w:val="-2"/>
          <w:sz w:val="24"/>
        </w:rPr>
        <w:t xml:space="preserve"> </w:t>
      </w:r>
      <w:r>
        <w:rPr>
          <w:sz w:val="24"/>
        </w:rPr>
        <w:t>“qualified change in life status” as defined in the Summary Plan Description.</w:t>
      </w:r>
    </w:p>
    <w:p w14:paraId="321B3C4F" w14:textId="77777777" w:rsidR="00FE255F" w:rsidRDefault="00FE255F" w:rsidP="00FE255F">
      <w:pPr>
        <w:pStyle w:val="ListParagraph"/>
        <w:numPr>
          <w:ilvl w:val="1"/>
          <w:numId w:val="10"/>
        </w:numPr>
        <w:tabs>
          <w:tab w:val="left" w:pos="2260"/>
        </w:tabs>
        <w:rPr>
          <w:sz w:val="24"/>
        </w:rPr>
      </w:pPr>
      <w:r>
        <w:rPr>
          <w:sz w:val="24"/>
          <w:u w:val="single"/>
        </w:rPr>
        <w:t>BeneSave</w:t>
      </w:r>
      <w:r>
        <w:rPr>
          <w:spacing w:val="-1"/>
          <w:sz w:val="24"/>
          <w:u w:val="single"/>
        </w:rPr>
        <w:t xml:space="preserve"> </w:t>
      </w:r>
      <w:r>
        <w:rPr>
          <w:sz w:val="24"/>
          <w:u w:val="single"/>
        </w:rPr>
        <w:t>Flexible</w:t>
      </w:r>
      <w:r>
        <w:rPr>
          <w:spacing w:val="-3"/>
          <w:sz w:val="24"/>
          <w:u w:val="single"/>
        </w:rPr>
        <w:t xml:space="preserve"> </w:t>
      </w:r>
      <w:r>
        <w:rPr>
          <w:sz w:val="24"/>
          <w:u w:val="single"/>
        </w:rPr>
        <w:t>Spending</w:t>
      </w:r>
      <w:r>
        <w:rPr>
          <w:spacing w:val="-3"/>
          <w:sz w:val="24"/>
          <w:u w:val="single"/>
        </w:rPr>
        <w:t xml:space="preserve"> </w:t>
      </w:r>
      <w:r>
        <w:rPr>
          <w:spacing w:val="-2"/>
          <w:sz w:val="24"/>
          <w:u w:val="single"/>
        </w:rPr>
        <w:t>Accounts</w:t>
      </w:r>
    </w:p>
    <w:p w14:paraId="59E57A84" w14:textId="77777777" w:rsidR="00FE255F" w:rsidRDefault="00FE255F" w:rsidP="00FE255F">
      <w:pPr>
        <w:pStyle w:val="BodyText"/>
        <w:ind w:right="179" w:firstLine="719"/>
      </w:pPr>
      <w:r>
        <w:t>The University will continue to provide Flexible Spending (BeneSave) Accounts pursuant to which full-time members of the bargaining unit and adjunct members of the bargaining</w:t>
      </w:r>
      <w:r>
        <w:rPr>
          <w:spacing w:val="-5"/>
        </w:rPr>
        <w:t xml:space="preserve"> </w:t>
      </w:r>
      <w:r>
        <w:t>unit</w:t>
      </w:r>
      <w:r>
        <w:rPr>
          <w:spacing w:val="-2"/>
        </w:rPr>
        <w:t xml:space="preserve"> </w:t>
      </w:r>
      <w:r>
        <w:t>as</w:t>
      </w:r>
      <w:r>
        <w:rPr>
          <w:spacing w:val="-2"/>
        </w:rPr>
        <w:t xml:space="preserve"> </w:t>
      </w:r>
      <w:r>
        <w:t>defined</w:t>
      </w:r>
      <w:r>
        <w:rPr>
          <w:spacing w:val="-2"/>
        </w:rPr>
        <w:t xml:space="preserve"> </w:t>
      </w:r>
      <w:r>
        <w:t>in</w:t>
      </w:r>
      <w:r>
        <w:rPr>
          <w:spacing w:val="-2"/>
        </w:rPr>
        <w:t xml:space="preserve"> </w:t>
      </w:r>
      <w:r>
        <w:t>Section</w:t>
      </w:r>
      <w:r>
        <w:rPr>
          <w:spacing w:val="-1"/>
        </w:rPr>
        <w:t xml:space="preserve"> </w:t>
      </w:r>
      <w:r>
        <w:t>B(8)(a)</w:t>
      </w:r>
      <w:r>
        <w:rPr>
          <w:spacing w:val="-2"/>
        </w:rPr>
        <w:t xml:space="preserve"> </w:t>
      </w:r>
      <w:r>
        <w:t>of</w:t>
      </w:r>
      <w:r>
        <w:rPr>
          <w:spacing w:val="-4"/>
        </w:rPr>
        <w:t xml:space="preserve"> </w:t>
      </w:r>
      <w:r>
        <w:t>this</w:t>
      </w:r>
      <w:r>
        <w:rPr>
          <w:spacing w:val="-2"/>
        </w:rPr>
        <w:t xml:space="preserve"> </w:t>
      </w:r>
      <w:r>
        <w:t>Article</w:t>
      </w:r>
      <w:r>
        <w:rPr>
          <w:spacing w:val="-3"/>
        </w:rPr>
        <w:t xml:space="preserve"> </w:t>
      </w:r>
      <w:r>
        <w:t>may</w:t>
      </w:r>
      <w:r>
        <w:rPr>
          <w:spacing w:val="-7"/>
        </w:rPr>
        <w:t xml:space="preserve"> </w:t>
      </w:r>
      <w:r>
        <w:t>elect</w:t>
      </w:r>
      <w:r>
        <w:rPr>
          <w:spacing w:val="-2"/>
        </w:rPr>
        <w:t xml:space="preserve"> </w:t>
      </w:r>
      <w:r>
        <w:t>to</w:t>
      </w:r>
      <w:r>
        <w:rPr>
          <w:spacing w:val="-2"/>
        </w:rPr>
        <w:t xml:space="preserve"> </w:t>
      </w:r>
      <w:r>
        <w:t>reduce</w:t>
      </w:r>
      <w:r>
        <w:rPr>
          <w:spacing w:val="-3"/>
        </w:rPr>
        <w:t xml:space="preserve"> </w:t>
      </w:r>
      <w:r>
        <w:t>their</w:t>
      </w:r>
      <w:r>
        <w:rPr>
          <w:spacing w:val="-3"/>
        </w:rPr>
        <w:t xml:space="preserve"> </w:t>
      </w:r>
      <w:r>
        <w:t>salaries</w:t>
      </w:r>
      <w:r>
        <w:rPr>
          <w:spacing w:val="-2"/>
        </w:rPr>
        <w:t xml:space="preserve"> </w:t>
      </w:r>
      <w:r>
        <w:t>and utilize such monies to pay for medical or dependent care expenses as allowed by law.</w:t>
      </w:r>
    </w:p>
    <w:p w14:paraId="5399EF4C" w14:textId="77777777" w:rsidR="00FE255F" w:rsidRDefault="00FE255F" w:rsidP="00FE255F">
      <w:pPr>
        <w:pStyle w:val="ListParagraph"/>
        <w:numPr>
          <w:ilvl w:val="1"/>
          <w:numId w:val="10"/>
        </w:numPr>
        <w:tabs>
          <w:tab w:val="left" w:pos="2260"/>
        </w:tabs>
        <w:spacing w:before="241"/>
        <w:rPr>
          <w:sz w:val="24"/>
        </w:rPr>
      </w:pPr>
      <w:r>
        <w:rPr>
          <w:sz w:val="24"/>
          <w:u w:val="single"/>
        </w:rPr>
        <w:t>Total</w:t>
      </w:r>
      <w:r>
        <w:rPr>
          <w:spacing w:val="-1"/>
          <w:sz w:val="24"/>
          <w:u w:val="single"/>
        </w:rPr>
        <w:t xml:space="preserve"> </w:t>
      </w:r>
      <w:r>
        <w:rPr>
          <w:sz w:val="24"/>
          <w:u w:val="single"/>
        </w:rPr>
        <w:t>Disability</w:t>
      </w:r>
      <w:r>
        <w:rPr>
          <w:spacing w:val="-3"/>
          <w:sz w:val="24"/>
          <w:u w:val="single"/>
        </w:rPr>
        <w:t xml:space="preserve"> </w:t>
      </w:r>
      <w:r>
        <w:rPr>
          <w:sz w:val="24"/>
          <w:u w:val="single"/>
        </w:rPr>
        <w:t>Insurance</w:t>
      </w:r>
      <w:r>
        <w:rPr>
          <w:spacing w:val="-1"/>
          <w:sz w:val="24"/>
          <w:u w:val="single"/>
        </w:rPr>
        <w:t xml:space="preserve"> </w:t>
      </w:r>
      <w:r>
        <w:rPr>
          <w:sz w:val="24"/>
          <w:u w:val="single"/>
        </w:rPr>
        <w:t>(Long</w:t>
      </w:r>
      <w:r>
        <w:rPr>
          <w:spacing w:val="-3"/>
          <w:sz w:val="24"/>
          <w:u w:val="single"/>
        </w:rPr>
        <w:t xml:space="preserve"> </w:t>
      </w:r>
      <w:r>
        <w:rPr>
          <w:sz w:val="24"/>
          <w:u w:val="single"/>
        </w:rPr>
        <w:t xml:space="preserve">Term </w:t>
      </w:r>
      <w:r>
        <w:rPr>
          <w:spacing w:val="-2"/>
          <w:sz w:val="24"/>
          <w:u w:val="single"/>
        </w:rPr>
        <w:t>Disability)</w:t>
      </w:r>
    </w:p>
    <w:p w14:paraId="537E0C2D" w14:textId="77777777" w:rsidR="00FE255F" w:rsidRDefault="00FE255F" w:rsidP="00FE255F">
      <w:pPr>
        <w:pStyle w:val="BodyText"/>
        <w:ind w:right="159" w:firstLine="719"/>
      </w:pPr>
      <w:r>
        <w:t>The University</w:t>
      </w:r>
      <w:r>
        <w:rPr>
          <w:spacing w:val="-4"/>
        </w:rPr>
        <w:t xml:space="preserve"> </w:t>
      </w:r>
      <w:r>
        <w:t>agrees to maintain in effect a Total Disability</w:t>
      </w:r>
      <w:r>
        <w:rPr>
          <w:spacing w:val="-1"/>
        </w:rPr>
        <w:t xml:space="preserve"> </w:t>
      </w:r>
      <w:r>
        <w:t>Insurance Plan to provide a Monthly</w:t>
      </w:r>
      <w:r>
        <w:rPr>
          <w:spacing w:val="-6"/>
        </w:rPr>
        <w:t xml:space="preserve"> </w:t>
      </w:r>
      <w:r>
        <w:t>Income</w:t>
      </w:r>
      <w:r>
        <w:rPr>
          <w:spacing w:val="-2"/>
        </w:rPr>
        <w:t xml:space="preserve"> </w:t>
      </w:r>
      <w:r>
        <w:t>Benefit</w:t>
      </w:r>
      <w:r>
        <w:rPr>
          <w:spacing w:val="-1"/>
        </w:rPr>
        <w:t xml:space="preserve"> </w:t>
      </w:r>
      <w:r>
        <w:t>in</w:t>
      </w:r>
      <w:r>
        <w:rPr>
          <w:spacing w:val="-3"/>
        </w:rPr>
        <w:t xml:space="preserve"> </w:t>
      </w:r>
      <w:r>
        <w:t>the</w:t>
      </w:r>
      <w:r>
        <w:rPr>
          <w:spacing w:val="-4"/>
        </w:rPr>
        <w:t xml:space="preserve"> </w:t>
      </w:r>
      <w:r>
        <w:t>event</w:t>
      </w:r>
      <w:r>
        <w:rPr>
          <w:spacing w:val="-3"/>
        </w:rPr>
        <w:t xml:space="preserve"> </w:t>
      </w:r>
      <w:r>
        <w:t>of</w:t>
      </w:r>
      <w:r>
        <w:rPr>
          <w:spacing w:val="-3"/>
        </w:rPr>
        <w:t xml:space="preserve"> </w:t>
      </w:r>
      <w:r>
        <w:t>a</w:t>
      </w:r>
      <w:r>
        <w:rPr>
          <w:spacing w:val="-5"/>
        </w:rPr>
        <w:t xml:space="preserve"> </w:t>
      </w:r>
      <w:r>
        <w:t>total</w:t>
      </w:r>
      <w:r>
        <w:rPr>
          <w:spacing w:val="-3"/>
        </w:rPr>
        <w:t xml:space="preserve"> </w:t>
      </w:r>
      <w:r>
        <w:t>disability,</w:t>
      </w:r>
      <w:r>
        <w:rPr>
          <w:spacing w:val="-3"/>
        </w:rPr>
        <w:t xml:space="preserve"> </w:t>
      </w:r>
      <w:r>
        <w:t>as determined</w:t>
      </w:r>
      <w:r>
        <w:rPr>
          <w:spacing w:val="-3"/>
        </w:rPr>
        <w:t xml:space="preserve"> </w:t>
      </w:r>
      <w:r>
        <w:t>by</w:t>
      </w:r>
      <w:r>
        <w:rPr>
          <w:spacing w:val="-6"/>
        </w:rPr>
        <w:t xml:space="preserve"> </w:t>
      </w:r>
      <w:r>
        <w:t>the</w:t>
      </w:r>
      <w:r>
        <w:rPr>
          <w:spacing w:val="-3"/>
        </w:rPr>
        <w:t xml:space="preserve"> </w:t>
      </w:r>
      <w:r>
        <w:t>applicable</w:t>
      </w:r>
      <w:r>
        <w:rPr>
          <w:spacing w:val="-3"/>
        </w:rPr>
        <w:t xml:space="preserve"> </w:t>
      </w:r>
      <w:r>
        <w:t>carrier, resulting in a covered bargaining unit member’s inability to engage in their regular occupation for the first thirty (30) months of such total disability, or thereafter, for the inability of the bargaining unit member to engage in any occupation for which they are reasonably fitted by education, training, or experience. Covered bargaining unit members are full-time members of the bargaining unit and those members described in Section B(8)(a), herein below.</w:t>
      </w:r>
    </w:p>
    <w:p w14:paraId="25A604D3" w14:textId="77777777" w:rsidR="00FE255F" w:rsidRDefault="00FE255F" w:rsidP="00FE255F">
      <w:pPr>
        <w:pStyle w:val="BodyText"/>
        <w:ind w:right="217" w:firstLine="719"/>
      </w:pPr>
      <w:r>
        <w:t>This Monthly Income Benefit will begin after six (6) consecutive months of total disability and will continue for the duration of the disability or until age 66, whichever comes first. In the event that the disability</w:t>
      </w:r>
      <w:r>
        <w:rPr>
          <w:spacing w:val="-5"/>
        </w:rPr>
        <w:t xml:space="preserve"> </w:t>
      </w:r>
      <w:r>
        <w:t>occurs after the bargaining unit member reaches age 60, the benefit</w:t>
      </w:r>
      <w:r>
        <w:rPr>
          <w:spacing w:val="-2"/>
        </w:rPr>
        <w:t xml:space="preserve"> </w:t>
      </w:r>
      <w:r>
        <w:t>shall</w:t>
      </w:r>
      <w:r>
        <w:rPr>
          <w:spacing w:val="-2"/>
        </w:rPr>
        <w:t xml:space="preserve"> </w:t>
      </w:r>
      <w:r>
        <w:t>be</w:t>
      </w:r>
      <w:r>
        <w:rPr>
          <w:spacing w:val="-2"/>
        </w:rPr>
        <w:t xml:space="preserve"> </w:t>
      </w:r>
      <w:r>
        <w:t>according</w:t>
      </w:r>
      <w:r>
        <w:rPr>
          <w:spacing w:val="-5"/>
        </w:rPr>
        <w:t xml:space="preserve"> </w:t>
      </w:r>
      <w:r>
        <w:t>to</w:t>
      </w:r>
      <w:r>
        <w:rPr>
          <w:spacing w:val="-2"/>
        </w:rPr>
        <w:t xml:space="preserve"> </w:t>
      </w:r>
      <w:r>
        <w:t>the</w:t>
      </w:r>
      <w:r>
        <w:rPr>
          <w:spacing w:val="-3"/>
        </w:rPr>
        <w:t xml:space="preserve"> </w:t>
      </w:r>
      <w:r>
        <w:t>terms</w:t>
      </w:r>
      <w:r>
        <w:rPr>
          <w:spacing w:val="-2"/>
        </w:rPr>
        <w:t xml:space="preserve"> </w:t>
      </w:r>
      <w:r>
        <w:t>set forth</w:t>
      </w:r>
      <w:r>
        <w:rPr>
          <w:spacing w:val="-2"/>
        </w:rPr>
        <w:t xml:space="preserve"> </w:t>
      </w:r>
      <w:r>
        <w:t>in</w:t>
      </w:r>
      <w:r>
        <w:rPr>
          <w:spacing w:val="-2"/>
        </w:rPr>
        <w:t xml:space="preserve"> </w:t>
      </w:r>
      <w:r>
        <w:t>the</w:t>
      </w:r>
      <w:r>
        <w:rPr>
          <w:spacing w:val="-2"/>
        </w:rPr>
        <w:t xml:space="preserve"> </w:t>
      </w:r>
      <w:r>
        <w:t>plan</w:t>
      </w:r>
      <w:r>
        <w:rPr>
          <w:spacing w:val="-2"/>
        </w:rPr>
        <w:t xml:space="preserve"> </w:t>
      </w:r>
      <w:r>
        <w:t>policy. The</w:t>
      </w:r>
      <w:r>
        <w:rPr>
          <w:spacing w:val="-3"/>
        </w:rPr>
        <w:t xml:space="preserve"> </w:t>
      </w:r>
      <w:r>
        <w:t>Monthly</w:t>
      </w:r>
      <w:r>
        <w:rPr>
          <w:spacing w:val="-5"/>
        </w:rPr>
        <w:t xml:space="preserve"> </w:t>
      </w:r>
      <w:r>
        <w:t>Income</w:t>
      </w:r>
      <w:r>
        <w:rPr>
          <w:spacing w:val="-1"/>
        </w:rPr>
        <w:t xml:space="preserve"> </w:t>
      </w:r>
      <w:r>
        <w:t>Benefit, together with any</w:t>
      </w:r>
      <w:r>
        <w:rPr>
          <w:spacing w:val="-2"/>
        </w:rPr>
        <w:t xml:space="preserve"> </w:t>
      </w:r>
      <w:r>
        <w:t>income benefits payable from Social Security</w:t>
      </w:r>
      <w:r>
        <w:rPr>
          <w:spacing w:val="-2"/>
        </w:rPr>
        <w:t xml:space="preserve"> </w:t>
      </w:r>
      <w:r>
        <w:t>for the bargaining unit member or for their dependents and from Workers’ Compensation, will be equal to 66 2/3 % of the bargaining unit member’s monthly base salary as of the date of the disability. The Monthly Income</w:t>
      </w:r>
      <w:r>
        <w:rPr>
          <w:spacing w:val="-2"/>
        </w:rPr>
        <w:t xml:space="preserve"> </w:t>
      </w:r>
      <w:r>
        <w:t>Benefit</w:t>
      </w:r>
      <w:r>
        <w:rPr>
          <w:spacing w:val="-3"/>
        </w:rPr>
        <w:t xml:space="preserve"> </w:t>
      </w:r>
      <w:r>
        <w:t>will</w:t>
      </w:r>
      <w:r>
        <w:rPr>
          <w:spacing w:val="-3"/>
        </w:rPr>
        <w:t xml:space="preserve"> </w:t>
      </w:r>
      <w:r>
        <w:t>be</w:t>
      </w:r>
      <w:r>
        <w:rPr>
          <w:spacing w:val="-3"/>
        </w:rPr>
        <w:t xml:space="preserve"> </w:t>
      </w:r>
      <w:r>
        <w:t>increased</w:t>
      </w:r>
      <w:r>
        <w:rPr>
          <w:spacing w:val="-3"/>
        </w:rPr>
        <w:t xml:space="preserve"> </w:t>
      </w:r>
      <w:r>
        <w:t>each year</w:t>
      </w:r>
      <w:r>
        <w:rPr>
          <w:spacing w:val="-3"/>
        </w:rPr>
        <w:t xml:space="preserve"> </w:t>
      </w:r>
      <w:r>
        <w:t>by</w:t>
      </w:r>
      <w:r>
        <w:rPr>
          <w:spacing w:val="-7"/>
        </w:rPr>
        <w:t xml:space="preserve"> </w:t>
      </w:r>
      <w:r>
        <w:t>three</w:t>
      </w:r>
      <w:r>
        <w:rPr>
          <w:spacing w:val="-3"/>
        </w:rPr>
        <w:t xml:space="preserve"> </w:t>
      </w:r>
      <w:r>
        <w:t>(3)</w:t>
      </w:r>
      <w:r>
        <w:rPr>
          <w:spacing w:val="-4"/>
        </w:rPr>
        <w:t xml:space="preserve"> </w:t>
      </w:r>
      <w:r>
        <w:t>%</w:t>
      </w:r>
      <w:r>
        <w:rPr>
          <w:spacing w:val="-2"/>
        </w:rPr>
        <w:t xml:space="preserve"> </w:t>
      </w:r>
      <w:r>
        <w:t>annually,</w:t>
      </w:r>
      <w:r>
        <w:rPr>
          <w:spacing w:val="-3"/>
        </w:rPr>
        <w:t xml:space="preserve"> </w:t>
      </w:r>
      <w:r>
        <w:t>beginning</w:t>
      </w:r>
      <w:r>
        <w:rPr>
          <w:spacing w:val="-5"/>
        </w:rPr>
        <w:t xml:space="preserve"> </w:t>
      </w:r>
      <w:r>
        <w:t>with</w:t>
      </w:r>
      <w:r>
        <w:rPr>
          <w:spacing w:val="-3"/>
        </w:rPr>
        <w:t xml:space="preserve"> </w:t>
      </w:r>
      <w:r>
        <w:t>the</w:t>
      </w:r>
      <w:r>
        <w:rPr>
          <w:spacing w:val="-3"/>
        </w:rPr>
        <w:t xml:space="preserve"> </w:t>
      </w:r>
      <w:r>
        <w:t>first</w:t>
      </w:r>
      <w:r>
        <w:rPr>
          <w:spacing w:val="-3"/>
        </w:rPr>
        <w:t xml:space="preserve"> </w:t>
      </w:r>
      <w:r>
        <w:t>day of the calendar month after eighteen (18) months of continuous disability.</w:t>
      </w:r>
    </w:p>
    <w:p w14:paraId="6D13CA66" w14:textId="77777777" w:rsidR="00FE255F" w:rsidRDefault="00FE255F" w:rsidP="00FE255F">
      <w:pPr>
        <w:pStyle w:val="BodyText"/>
        <w:spacing w:before="241"/>
        <w:ind w:right="159" w:firstLine="719"/>
      </w:pPr>
      <w:r>
        <w:t>At</w:t>
      </w:r>
      <w:r>
        <w:rPr>
          <w:spacing w:val="-2"/>
        </w:rPr>
        <w:t xml:space="preserve"> </w:t>
      </w:r>
      <w:r>
        <w:t>age</w:t>
      </w:r>
      <w:r>
        <w:rPr>
          <w:spacing w:val="-3"/>
        </w:rPr>
        <w:t xml:space="preserve"> </w:t>
      </w:r>
      <w:r>
        <w:t>65,</w:t>
      </w:r>
      <w:r>
        <w:rPr>
          <w:spacing w:val="-2"/>
        </w:rPr>
        <w:t xml:space="preserve"> </w:t>
      </w:r>
      <w:r>
        <w:t>those</w:t>
      </w:r>
      <w:r>
        <w:rPr>
          <w:spacing w:val="-3"/>
        </w:rPr>
        <w:t xml:space="preserve"> </w:t>
      </w:r>
      <w:r>
        <w:t>on</w:t>
      </w:r>
      <w:r>
        <w:rPr>
          <w:spacing w:val="-2"/>
        </w:rPr>
        <w:t xml:space="preserve"> </w:t>
      </w:r>
      <w:r>
        <w:t>Total</w:t>
      </w:r>
      <w:r>
        <w:rPr>
          <w:spacing w:val="-1"/>
        </w:rPr>
        <w:t xml:space="preserve"> </w:t>
      </w:r>
      <w:r>
        <w:t>Disability</w:t>
      </w:r>
      <w:r>
        <w:rPr>
          <w:spacing w:val="-8"/>
        </w:rPr>
        <w:t xml:space="preserve"> </w:t>
      </w:r>
      <w:r>
        <w:t>will</w:t>
      </w:r>
      <w:r>
        <w:rPr>
          <w:spacing w:val="-2"/>
        </w:rPr>
        <w:t xml:space="preserve"> </w:t>
      </w:r>
      <w:r>
        <w:t>be</w:t>
      </w:r>
      <w:r>
        <w:rPr>
          <w:spacing w:val="-3"/>
        </w:rPr>
        <w:t xml:space="preserve"> </w:t>
      </w:r>
      <w:r>
        <w:t>required</w:t>
      </w:r>
      <w:r>
        <w:rPr>
          <w:spacing w:val="-2"/>
        </w:rPr>
        <w:t xml:space="preserve"> </w:t>
      </w:r>
      <w:r>
        <w:t>to</w:t>
      </w:r>
      <w:r>
        <w:rPr>
          <w:spacing w:val="-2"/>
        </w:rPr>
        <w:t xml:space="preserve"> </w:t>
      </w:r>
      <w:r>
        <w:t>apply</w:t>
      </w:r>
      <w:r>
        <w:rPr>
          <w:spacing w:val="-5"/>
        </w:rPr>
        <w:t xml:space="preserve"> </w:t>
      </w:r>
      <w:r>
        <w:t>for</w:t>
      </w:r>
      <w:r>
        <w:rPr>
          <w:spacing w:val="-4"/>
        </w:rPr>
        <w:t xml:space="preserve"> </w:t>
      </w:r>
      <w:r>
        <w:t>Medicare</w:t>
      </w:r>
      <w:r>
        <w:rPr>
          <w:spacing w:val="-1"/>
        </w:rPr>
        <w:t xml:space="preserve"> </w:t>
      </w:r>
      <w:r>
        <w:t>A</w:t>
      </w:r>
      <w:r>
        <w:rPr>
          <w:spacing w:val="-2"/>
        </w:rPr>
        <w:t xml:space="preserve"> </w:t>
      </w:r>
      <w:r>
        <w:t>and</w:t>
      </w:r>
      <w:r>
        <w:rPr>
          <w:spacing w:val="-2"/>
        </w:rPr>
        <w:t xml:space="preserve"> </w:t>
      </w:r>
      <w:r>
        <w:t>B</w:t>
      </w:r>
      <w:r>
        <w:rPr>
          <w:spacing w:val="-2"/>
        </w:rPr>
        <w:t xml:space="preserve"> </w:t>
      </w:r>
      <w:r>
        <w:t>as their primary insurance.</w:t>
      </w:r>
    </w:p>
    <w:p w14:paraId="2B488A4A" w14:textId="77777777" w:rsidR="00FE255F" w:rsidRDefault="00FE255F" w:rsidP="00FE255F">
      <w:pPr>
        <w:sectPr w:rsidR="00FE255F">
          <w:footerReference w:type="default" r:id="rId14"/>
          <w:pgSz w:w="12240" w:h="15840"/>
          <w:pgMar w:top="1360" w:right="1320" w:bottom="1420" w:left="1340" w:header="0" w:footer="1236" w:gutter="0"/>
          <w:pgNumType w:start="170"/>
          <w:cols w:space="720"/>
        </w:sectPr>
      </w:pPr>
    </w:p>
    <w:p w14:paraId="18EE0DA1" w14:textId="77777777" w:rsidR="00FE255F" w:rsidRDefault="00FE255F" w:rsidP="00FE255F">
      <w:pPr>
        <w:pStyle w:val="BodyText"/>
        <w:spacing w:before="74"/>
        <w:ind w:right="175" w:firstLine="540"/>
      </w:pPr>
      <w:r>
        <w:lastRenderedPageBreak/>
        <w:t>Bargaining unit members who are eligible to receive a Monthly Income Benefit and who on are also participants in the Rider University regular retirement program, will receive a Monthly Premium Annuity Benefit equal to the total employer and employee contribution described</w:t>
      </w:r>
      <w:r>
        <w:rPr>
          <w:spacing w:val="-3"/>
        </w:rPr>
        <w:t xml:space="preserve"> </w:t>
      </w:r>
      <w:r>
        <w:t>in</w:t>
      </w:r>
      <w:r>
        <w:rPr>
          <w:spacing w:val="-3"/>
        </w:rPr>
        <w:t xml:space="preserve"> </w:t>
      </w:r>
      <w:r>
        <w:t>Section</w:t>
      </w:r>
      <w:r>
        <w:rPr>
          <w:spacing w:val="-3"/>
        </w:rPr>
        <w:t xml:space="preserve"> </w:t>
      </w:r>
      <w:r>
        <w:t>7</w:t>
      </w:r>
      <w:r>
        <w:rPr>
          <w:spacing w:val="-3"/>
        </w:rPr>
        <w:t xml:space="preserve"> </w:t>
      </w:r>
      <w:r>
        <w:t>(Defined</w:t>
      </w:r>
      <w:r>
        <w:rPr>
          <w:spacing w:val="-3"/>
        </w:rPr>
        <w:t xml:space="preserve"> </w:t>
      </w:r>
      <w:r>
        <w:t>Contribution</w:t>
      </w:r>
      <w:r>
        <w:rPr>
          <w:spacing w:val="-3"/>
        </w:rPr>
        <w:t xml:space="preserve"> </w:t>
      </w:r>
      <w:r>
        <w:t>Retirement</w:t>
      </w:r>
      <w:r>
        <w:rPr>
          <w:spacing w:val="-3"/>
        </w:rPr>
        <w:t xml:space="preserve"> </w:t>
      </w:r>
      <w:r>
        <w:t>Plan</w:t>
      </w:r>
      <w:r>
        <w:rPr>
          <w:spacing w:val="-1"/>
        </w:rPr>
        <w:t xml:space="preserve"> </w:t>
      </w:r>
      <w:r>
        <w:t>[Retirement</w:t>
      </w:r>
      <w:r>
        <w:rPr>
          <w:spacing w:val="-3"/>
        </w:rPr>
        <w:t xml:space="preserve"> </w:t>
      </w:r>
      <w:r>
        <w:t>Annuity</w:t>
      </w:r>
      <w:r>
        <w:rPr>
          <w:spacing w:val="-8"/>
        </w:rPr>
        <w:t xml:space="preserve"> </w:t>
      </w:r>
      <w:r>
        <w:t>Plan])</w:t>
      </w:r>
      <w:r>
        <w:rPr>
          <w:spacing w:val="-4"/>
        </w:rPr>
        <w:t xml:space="preserve"> </w:t>
      </w:r>
      <w:r>
        <w:t>of</w:t>
      </w:r>
      <w:r>
        <w:rPr>
          <w:spacing w:val="-3"/>
        </w:rPr>
        <w:t xml:space="preserve"> </w:t>
      </w:r>
      <w:r>
        <w:t>this Article, per their monthly base salary earned prior to the disability, to be paid monthly by the University and credited as monthly premiums to the bargaining unit member’s TIAA-CREF regular retirement annuities. Bargaining unit members on Long Term Disability as of the effective</w:t>
      </w:r>
      <w:r>
        <w:rPr>
          <w:spacing w:val="-4"/>
        </w:rPr>
        <w:t xml:space="preserve"> </w:t>
      </w:r>
      <w:r>
        <w:t>date</w:t>
      </w:r>
      <w:r>
        <w:rPr>
          <w:spacing w:val="-3"/>
        </w:rPr>
        <w:t xml:space="preserve"> </w:t>
      </w:r>
      <w:r>
        <w:t>of</w:t>
      </w:r>
      <w:r>
        <w:rPr>
          <w:spacing w:val="-3"/>
        </w:rPr>
        <w:t xml:space="preserve"> </w:t>
      </w:r>
      <w:r>
        <w:t>this</w:t>
      </w:r>
      <w:r>
        <w:rPr>
          <w:spacing w:val="-3"/>
        </w:rPr>
        <w:t xml:space="preserve"> </w:t>
      </w:r>
      <w:r>
        <w:t>Agreement</w:t>
      </w:r>
      <w:r>
        <w:rPr>
          <w:spacing w:val="-3"/>
        </w:rPr>
        <w:t xml:space="preserve"> </w:t>
      </w:r>
      <w:r>
        <w:t>shall</w:t>
      </w:r>
      <w:r>
        <w:rPr>
          <w:spacing w:val="-3"/>
        </w:rPr>
        <w:t xml:space="preserve"> </w:t>
      </w:r>
      <w:r>
        <w:t>be</w:t>
      </w:r>
      <w:r>
        <w:rPr>
          <w:spacing w:val="-4"/>
        </w:rPr>
        <w:t xml:space="preserve"> </w:t>
      </w:r>
      <w:r>
        <w:t>credited</w:t>
      </w:r>
      <w:r>
        <w:rPr>
          <w:spacing w:val="-1"/>
        </w:rPr>
        <w:t xml:space="preserve"> </w:t>
      </w:r>
      <w:r>
        <w:t>for</w:t>
      </w:r>
      <w:r>
        <w:rPr>
          <w:spacing w:val="-4"/>
        </w:rPr>
        <w:t xml:space="preserve"> </w:t>
      </w:r>
      <w:r>
        <w:t>TIAA-CREF</w:t>
      </w:r>
      <w:r>
        <w:rPr>
          <w:spacing w:val="-4"/>
        </w:rPr>
        <w:t xml:space="preserve"> </w:t>
      </w:r>
      <w:r>
        <w:t>at</w:t>
      </w:r>
      <w:r>
        <w:rPr>
          <w:spacing w:val="-3"/>
        </w:rPr>
        <w:t xml:space="preserve"> </w:t>
      </w:r>
      <w:r>
        <w:t>the</w:t>
      </w:r>
      <w:r>
        <w:rPr>
          <w:spacing w:val="-2"/>
        </w:rPr>
        <w:t xml:space="preserve"> </w:t>
      </w:r>
      <w:r>
        <w:t>rate</w:t>
      </w:r>
      <w:r>
        <w:rPr>
          <w:spacing w:val="-3"/>
        </w:rPr>
        <w:t xml:space="preserve"> </w:t>
      </w:r>
      <w:r>
        <w:t>in</w:t>
      </w:r>
      <w:r>
        <w:rPr>
          <w:spacing w:val="-3"/>
        </w:rPr>
        <w:t xml:space="preserve"> </w:t>
      </w:r>
      <w:r>
        <w:t>effect</w:t>
      </w:r>
      <w:r>
        <w:rPr>
          <w:spacing w:val="-3"/>
        </w:rPr>
        <w:t xml:space="preserve"> </w:t>
      </w:r>
      <w:r>
        <w:t>at</w:t>
      </w:r>
      <w:r>
        <w:rPr>
          <w:spacing w:val="-3"/>
        </w:rPr>
        <w:t xml:space="preserve"> </w:t>
      </w:r>
      <w:r>
        <w:t>the</w:t>
      </w:r>
      <w:r>
        <w:rPr>
          <w:spacing w:val="-3"/>
        </w:rPr>
        <w:t xml:space="preserve"> </w:t>
      </w:r>
      <w:r>
        <w:t>time they commenced their Long Term Disability.</w:t>
      </w:r>
    </w:p>
    <w:p w14:paraId="7F8D9DAB" w14:textId="77777777" w:rsidR="00FE255F" w:rsidRDefault="00FE255F" w:rsidP="00FE255F">
      <w:pPr>
        <w:pStyle w:val="BodyText"/>
        <w:spacing w:before="241"/>
        <w:ind w:firstLine="719"/>
      </w:pPr>
      <w:r>
        <w:t>The</w:t>
      </w:r>
      <w:r>
        <w:rPr>
          <w:spacing w:val="-5"/>
        </w:rPr>
        <w:t xml:space="preserve"> </w:t>
      </w:r>
      <w:r>
        <w:t>University</w:t>
      </w:r>
      <w:r>
        <w:rPr>
          <w:spacing w:val="-8"/>
        </w:rPr>
        <w:t xml:space="preserve"> </w:t>
      </w:r>
      <w:r>
        <w:t>shall</w:t>
      </w:r>
      <w:r>
        <w:rPr>
          <w:spacing w:val="-3"/>
        </w:rPr>
        <w:t xml:space="preserve"> </w:t>
      </w:r>
      <w:r>
        <w:t>notify</w:t>
      </w:r>
      <w:r>
        <w:rPr>
          <w:spacing w:val="-8"/>
        </w:rPr>
        <w:t xml:space="preserve"> </w:t>
      </w:r>
      <w:r>
        <w:t>the</w:t>
      </w:r>
      <w:r>
        <w:rPr>
          <w:spacing w:val="-2"/>
        </w:rPr>
        <w:t xml:space="preserve"> </w:t>
      </w:r>
      <w:r>
        <w:t>AAUP</w:t>
      </w:r>
      <w:r>
        <w:rPr>
          <w:spacing w:val="-3"/>
        </w:rPr>
        <w:t xml:space="preserve"> </w:t>
      </w:r>
      <w:r>
        <w:t>of</w:t>
      </w:r>
      <w:r>
        <w:rPr>
          <w:spacing w:val="-3"/>
        </w:rPr>
        <w:t xml:space="preserve"> </w:t>
      </w:r>
      <w:r>
        <w:t>any</w:t>
      </w:r>
      <w:r>
        <w:rPr>
          <w:spacing w:val="-6"/>
        </w:rPr>
        <w:t xml:space="preserve"> </w:t>
      </w:r>
      <w:r>
        <w:t>anticipated</w:t>
      </w:r>
      <w:r>
        <w:rPr>
          <w:spacing w:val="-3"/>
        </w:rPr>
        <w:t xml:space="preserve"> </w:t>
      </w:r>
      <w:r>
        <w:t>change</w:t>
      </w:r>
      <w:r>
        <w:rPr>
          <w:spacing w:val="-4"/>
        </w:rPr>
        <w:t xml:space="preserve"> </w:t>
      </w:r>
      <w:r>
        <w:t>of</w:t>
      </w:r>
      <w:r>
        <w:rPr>
          <w:spacing w:val="-3"/>
        </w:rPr>
        <w:t xml:space="preserve"> </w:t>
      </w:r>
      <w:r>
        <w:t>provider</w:t>
      </w:r>
      <w:r>
        <w:rPr>
          <w:spacing w:val="-3"/>
        </w:rPr>
        <w:t xml:space="preserve"> </w:t>
      </w:r>
      <w:r>
        <w:t>for</w:t>
      </w:r>
      <w:r>
        <w:rPr>
          <w:spacing w:val="-3"/>
        </w:rPr>
        <w:t xml:space="preserve"> </w:t>
      </w:r>
      <w:r>
        <w:t xml:space="preserve">this </w:t>
      </w:r>
      <w:r>
        <w:rPr>
          <w:spacing w:val="-2"/>
        </w:rPr>
        <w:t>insurance.</w:t>
      </w:r>
    </w:p>
    <w:p w14:paraId="76E6B48F" w14:textId="77777777" w:rsidR="00FE255F" w:rsidRDefault="00FE255F" w:rsidP="00FE255F">
      <w:pPr>
        <w:pStyle w:val="ListParagraph"/>
        <w:numPr>
          <w:ilvl w:val="1"/>
          <w:numId w:val="10"/>
        </w:numPr>
        <w:tabs>
          <w:tab w:val="left" w:pos="2260"/>
        </w:tabs>
        <w:rPr>
          <w:sz w:val="24"/>
        </w:rPr>
      </w:pPr>
      <w:r>
        <w:rPr>
          <w:sz w:val="24"/>
          <w:u w:val="single"/>
        </w:rPr>
        <w:t>Life</w:t>
      </w:r>
      <w:r>
        <w:rPr>
          <w:spacing w:val="-1"/>
          <w:sz w:val="24"/>
          <w:u w:val="single"/>
        </w:rPr>
        <w:t xml:space="preserve"> </w:t>
      </w:r>
      <w:r>
        <w:rPr>
          <w:spacing w:val="-2"/>
          <w:sz w:val="24"/>
          <w:u w:val="single"/>
        </w:rPr>
        <w:t>Insurance</w:t>
      </w:r>
    </w:p>
    <w:p w14:paraId="0BA9D381" w14:textId="77777777" w:rsidR="00FE255F" w:rsidRDefault="00FE255F" w:rsidP="00FE255F">
      <w:pPr>
        <w:pStyle w:val="BodyText"/>
        <w:ind w:right="217" w:firstLine="719"/>
      </w:pPr>
      <w:r>
        <w:t>The amount of life insurance will be equal to two (2) times a covered bargaining unit member’s annual base salary rounded down to the nearest thousand. Covered bargaining unit members are full-time members of the bargaining unit and those members described in Section B(8)(a),</w:t>
      </w:r>
      <w:r>
        <w:rPr>
          <w:spacing w:val="-3"/>
        </w:rPr>
        <w:t xml:space="preserve"> </w:t>
      </w:r>
      <w:r>
        <w:t>herein</w:t>
      </w:r>
      <w:r>
        <w:rPr>
          <w:spacing w:val="-3"/>
        </w:rPr>
        <w:t xml:space="preserve"> </w:t>
      </w:r>
      <w:r>
        <w:t>below.</w:t>
      </w:r>
      <w:r>
        <w:rPr>
          <w:spacing w:val="-3"/>
        </w:rPr>
        <w:t xml:space="preserve"> </w:t>
      </w:r>
      <w:r>
        <w:t>Effective</w:t>
      </w:r>
      <w:r>
        <w:rPr>
          <w:spacing w:val="-4"/>
        </w:rPr>
        <w:t xml:space="preserve"> </w:t>
      </w:r>
      <w:r>
        <w:t>January</w:t>
      </w:r>
      <w:r>
        <w:rPr>
          <w:spacing w:val="-8"/>
        </w:rPr>
        <w:t xml:space="preserve"> </w:t>
      </w:r>
      <w:r>
        <w:t>1,</w:t>
      </w:r>
      <w:r>
        <w:rPr>
          <w:spacing w:val="-3"/>
        </w:rPr>
        <w:t xml:space="preserve"> </w:t>
      </w:r>
      <w:r>
        <w:t>2012,</w:t>
      </w:r>
      <w:r>
        <w:rPr>
          <w:spacing w:val="-1"/>
        </w:rPr>
        <w:t xml:space="preserve"> </w:t>
      </w:r>
      <w:r>
        <w:t>bargaining</w:t>
      </w:r>
      <w:r>
        <w:rPr>
          <w:spacing w:val="-6"/>
        </w:rPr>
        <w:t xml:space="preserve"> </w:t>
      </w:r>
      <w:r>
        <w:t>unit</w:t>
      </w:r>
      <w:r>
        <w:rPr>
          <w:spacing w:val="-3"/>
        </w:rPr>
        <w:t xml:space="preserve"> </w:t>
      </w:r>
      <w:r>
        <w:t>members</w:t>
      </w:r>
      <w:r>
        <w:rPr>
          <w:spacing w:val="-2"/>
        </w:rPr>
        <w:t xml:space="preserve"> </w:t>
      </w:r>
      <w:r>
        <w:t>shall</w:t>
      </w:r>
      <w:r>
        <w:rPr>
          <w:spacing w:val="-3"/>
        </w:rPr>
        <w:t xml:space="preserve"> </w:t>
      </w:r>
      <w:r>
        <w:t>have</w:t>
      </w:r>
      <w:r>
        <w:rPr>
          <w:spacing w:val="-4"/>
        </w:rPr>
        <w:t xml:space="preserve"> </w:t>
      </w:r>
      <w:r>
        <w:t>the</w:t>
      </w:r>
      <w:r>
        <w:rPr>
          <w:spacing w:val="-3"/>
        </w:rPr>
        <w:t xml:space="preserve"> </w:t>
      </w:r>
      <w:r>
        <w:t>option to elect reduced coverage in the amount of $50,000 in lieu of the normal benefit.</w:t>
      </w:r>
    </w:p>
    <w:p w14:paraId="0D23B197" w14:textId="77777777" w:rsidR="00FE255F" w:rsidRDefault="00FE255F" w:rsidP="00FE255F">
      <w:pPr>
        <w:pStyle w:val="BodyText"/>
        <w:ind w:right="177" w:firstLine="719"/>
      </w:pPr>
      <w:r>
        <w:t>At retirement, a covered bargaining unit member’s life insurance coverage shall be reduced</w:t>
      </w:r>
      <w:r>
        <w:rPr>
          <w:spacing w:val="-2"/>
        </w:rPr>
        <w:t xml:space="preserve"> </w:t>
      </w:r>
      <w:r>
        <w:t>by</w:t>
      </w:r>
      <w:r>
        <w:rPr>
          <w:spacing w:val="-7"/>
        </w:rPr>
        <w:t xml:space="preserve"> </w:t>
      </w:r>
      <w:r>
        <w:t>twenty</w:t>
      </w:r>
      <w:r>
        <w:rPr>
          <w:spacing w:val="-7"/>
        </w:rPr>
        <w:t xml:space="preserve"> </w:t>
      </w:r>
      <w:r>
        <w:t>(20)</w:t>
      </w:r>
      <w:r>
        <w:rPr>
          <w:spacing w:val="-2"/>
        </w:rPr>
        <w:t xml:space="preserve"> </w:t>
      </w:r>
      <w:r>
        <w:t>%</w:t>
      </w:r>
      <w:r>
        <w:rPr>
          <w:spacing w:val="-3"/>
        </w:rPr>
        <w:t xml:space="preserve"> </w:t>
      </w:r>
      <w:r>
        <w:t>or</w:t>
      </w:r>
      <w:r>
        <w:rPr>
          <w:spacing w:val="-2"/>
        </w:rPr>
        <w:t xml:space="preserve"> </w:t>
      </w:r>
      <w:r>
        <w:t>to</w:t>
      </w:r>
      <w:r>
        <w:rPr>
          <w:spacing w:val="-2"/>
        </w:rPr>
        <w:t xml:space="preserve"> </w:t>
      </w:r>
      <w:r>
        <w:t>a</w:t>
      </w:r>
      <w:r>
        <w:rPr>
          <w:spacing w:val="-4"/>
        </w:rPr>
        <w:t xml:space="preserve"> </w:t>
      </w:r>
      <w:r>
        <w:t>maximum</w:t>
      </w:r>
      <w:r>
        <w:rPr>
          <w:spacing w:val="-2"/>
        </w:rPr>
        <w:t xml:space="preserve"> </w:t>
      </w:r>
      <w:r>
        <w:t>of</w:t>
      </w:r>
      <w:r>
        <w:rPr>
          <w:spacing w:val="-2"/>
        </w:rPr>
        <w:t xml:space="preserve"> </w:t>
      </w:r>
      <w:r>
        <w:t>$50,000,</w:t>
      </w:r>
      <w:r>
        <w:rPr>
          <w:spacing w:val="-2"/>
        </w:rPr>
        <w:t xml:space="preserve"> </w:t>
      </w:r>
      <w:r>
        <w:t>whichever</w:t>
      </w:r>
      <w:r>
        <w:rPr>
          <w:spacing w:val="-2"/>
        </w:rPr>
        <w:t xml:space="preserve"> </w:t>
      </w:r>
      <w:r>
        <w:t>is</w:t>
      </w:r>
      <w:r>
        <w:rPr>
          <w:spacing w:val="-2"/>
        </w:rPr>
        <w:t xml:space="preserve"> </w:t>
      </w:r>
      <w:r>
        <w:t>less,</w:t>
      </w:r>
      <w:r>
        <w:rPr>
          <w:spacing w:val="-2"/>
        </w:rPr>
        <w:t xml:space="preserve"> </w:t>
      </w:r>
      <w:r>
        <w:t>and</w:t>
      </w:r>
      <w:r>
        <w:rPr>
          <w:spacing w:val="-2"/>
        </w:rPr>
        <w:t xml:space="preserve"> </w:t>
      </w:r>
      <w:r>
        <w:t>thereafter</w:t>
      </w:r>
      <w:r>
        <w:rPr>
          <w:spacing w:val="-2"/>
        </w:rPr>
        <w:t xml:space="preserve"> </w:t>
      </w:r>
      <w:r>
        <w:t>shall</w:t>
      </w:r>
      <w:r>
        <w:rPr>
          <w:spacing w:val="-2"/>
        </w:rPr>
        <w:t xml:space="preserve"> </w:t>
      </w:r>
      <w:r>
        <w:t>be reduced by</w:t>
      </w:r>
      <w:r>
        <w:rPr>
          <w:spacing w:val="-5"/>
        </w:rPr>
        <w:t xml:space="preserve"> </w:t>
      </w:r>
      <w:r>
        <w:t>twenty</w:t>
      </w:r>
      <w:r>
        <w:rPr>
          <w:spacing w:val="-5"/>
        </w:rPr>
        <w:t xml:space="preserve"> </w:t>
      </w:r>
      <w:r>
        <w:t>(20) %</w:t>
      </w:r>
      <w:r>
        <w:rPr>
          <w:spacing w:val="-1"/>
        </w:rPr>
        <w:t xml:space="preserve"> </w:t>
      </w:r>
      <w:r>
        <w:t>of the</w:t>
      </w:r>
      <w:r>
        <w:rPr>
          <w:spacing w:val="-1"/>
        </w:rPr>
        <w:t xml:space="preserve"> </w:t>
      </w:r>
      <w:r>
        <w:t>pre-retirement life</w:t>
      </w:r>
      <w:r>
        <w:rPr>
          <w:spacing w:val="-2"/>
        </w:rPr>
        <w:t xml:space="preserve"> </w:t>
      </w:r>
      <w:r>
        <w:t>insurance</w:t>
      </w:r>
      <w:r>
        <w:rPr>
          <w:spacing w:val="-1"/>
        </w:rPr>
        <w:t xml:space="preserve"> </w:t>
      </w:r>
      <w:r>
        <w:t>benefit per annum to an amount of no less than $5,000. Full-time bargaining unit members will become eligible for this retirement life-insurance benefit under the following conditions: (a) attainment of age 60, and (b) ten (10) years of full-time service, and (c) irrevocable relinquishment of their full-time position, such as through a negotiated voluntary separation agreement.</w:t>
      </w:r>
    </w:p>
    <w:p w14:paraId="2D60AA66" w14:textId="77777777" w:rsidR="00FE255F" w:rsidRDefault="00FE255F" w:rsidP="00FE255F">
      <w:pPr>
        <w:pStyle w:val="ListParagraph"/>
        <w:numPr>
          <w:ilvl w:val="1"/>
          <w:numId w:val="10"/>
        </w:numPr>
        <w:tabs>
          <w:tab w:val="left" w:pos="2260"/>
        </w:tabs>
        <w:spacing w:before="241"/>
        <w:rPr>
          <w:sz w:val="24"/>
        </w:rPr>
      </w:pPr>
      <w:r>
        <w:rPr>
          <w:sz w:val="24"/>
          <w:u w:val="single"/>
        </w:rPr>
        <w:t>Defined</w:t>
      </w:r>
      <w:r>
        <w:rPr>
          <w:spacing w:val="-2"/>
          <w:sz w:val="24"/>
          <w:u w:val="single"/>
        </w:rPr>
        <w:t xml:space="preserve"> </w:t>
      </w:r>
      <w:r>
        <w:rPr>
          <w:sz w:val="24"/>
          <w:u w:val="single"/>
        </w:rPr>
        <w:t>Contribution</w:t>
      </w:r>
      <w:r>
        <w:rPr>
          <w:spacing w:val="-2"/>
          <w:sz w:val="24"/>
          <w:u w:val="single"/>
        </w:rPr>
        <w:t xml:space="preserve"> </w:t>
      </w:r>
      <w:r>
        <w:rPr>
          <w:sz w:val="24"/>
          <w:u w:val="single"/>
        </w:rPr>
        <w:t>Retirement</w:t>
      </w:r>
      <w:r>
        <w:rPr>
          <w:spacing w:val="-2"/>
          <w:sz w:val="24"/>
          <w:u w:val="single"/>
        </w:rPr>
        <w:t xml:space="preserve"> </w:t>
      </w:r>
      <w:r>
        <w:rPr>
          <w:sz w:val="24"/>
          <w:u w:val="single"/>
        </w:rPr>
        <w:t>Plan</w:t>
      </w:r>
      <w:r>
        <w:rPr>
          <w:spacing w:val="-1"/>
          <w:sz w:val="24"/>
          <w:u w:val="single"/>
        </w:rPr>
        <w:t xml:space="preserve"> </w:t>
      </w:r>
      <w:r>
        <w:rPr>
          <w:sz w:val="24"/>
          <w:u w:val="single"/>
        </w:rPr>
        <w:t>(Retirement Annuity</w:t>
      </w:r>
      <w:r>
        <w:rPr>
          <w:spacing w:val="-6"/>
          <w:sz w:val="24"/>
          <w:u w:val="single"/>
        </w:rPr>
        <w:t xml:space="preserve"> </w:t>
      </w:r>
      <w:r>
        <w:rPr>
          <w:spacing w:val="-2"/>
          <w:sz w:val="24"/>
          <w:u w:val="single"/>
        </w:rPr>
        <w:t>Plan)</w:t>
      </w:r>
    </w:p>
    <w:p w14:paraId="7075DBE6" w14:textId="77777777" w:rsidR="00FE255F" w:rsidRDefault="00FE255F" w:rsidP="00FE255F">
      <w:pPr>
        <w:pStyle w:val="BodyText"/>
        <w:ind w:firstLine="719"/>
      </w:pPr>
      <w:r>
        <w:t>The</w:t>
      </w:r>
      <w:r>
        <w:rPr>
          <w:spacing w:val="-5"/>
        </w:rPr>
        <w:t xml:space="preserve"> </w:t>
      </w:r>
      <w:r>
        <w:t>University</w:t>
      </w:r>
      <w:r>
        <w:rPr>
          <w:spacing w:val="-8"/>
        </w:rPr>
        <w:t xml:space="preserve"> </w:t>
      </w:r>
      <w:r>
        <w:t>will</w:t>
      </w:r>
      <w:r>
        <w:rPr>
          <w:spacing w:val="-3"/>
        </w:rPr>
        <w:t xml:space="preserve"> </w:t>
      </w:r>
      <w:r>
        <w:t>continue</w:t>
      </w:r>
      <w:r>
        <w:rPr>
          <w:spacing w:val="-4"/>
        </w:rPr>
        <w:t xml:space="preserve"> </w:t>
      </w:r>
      <w:r>
        <w:t>to</w:t>
      </w:r>
      <w:r>
        <w:rPr>
          <w:spacing w:val="-3"/>
        </w:rPr>
        <w:t xml:space="preserve"> </w:t>
      </w:r>
      <w:r>
        <w:t>maintain</w:t>
      </w:r>
      <w:r>
        <w:rPr>
          <w:spacing w:val="-3"/>
        </w:rPr>
        <w:t xml:space="preserve"> </w:t>
      </w:r>
      <w:r>
        <w:t>the</w:t>
      </w:r>
      <w:r>
        <w:rPr>
          <w:spacing w:val="-3"/>
        </w:rPr>
        <w:t xml:space="preserve"> </w:t>
      </w:r>
      <w:r>
        <w:t>defined</w:t>
      </w:r>
      <w:r>
        <w:rPr>
          <w:spacing w:val="-3"/>
        </w:rPr>
        <w:t xml:space="preserve"> </w:t>
      </w:r>
      <w:r>
        <w:t>contribution</w:t>
      </w:r>
      <w:r>
        <w:rPr>
          <w:spacing w:val="-3"/>
        </w:rPr>
        <w:t xml:space="preserve"> </w:t>
      </w:r>
      <w:r>
        <w:t>retirement</w:t>
      </w:r>
      <w:r>
        <w:rPr>
          <w:spacing w:val="-3"/>
        </w:rPr>
        <w:t xml:space="preserve"> </w:t>
      </w:r>
      <w:r>
        <w:t>plan</w:t>
      </w:r>
      <w:r>
        <w:rPr>
          <w:spacing w:val="-3"/>
        </w:rPr>
        <w:t xml:space="preserve"> </w:t>
      </w:r>
      <w:r>
        <w:t>for</w:t>
      </w:r>
      <w:r>
        <w:rPr>
          <w:spacing w:val="-5"/>
        </w:rPr>
        <w:t xml:space="preserve"> </w:t>
      </w:r>
      <w:r>
        <w:t>full- time members of the</w:t>
      </w:r>
      <w:r>
        <w:rPr>
          <w:spacing w:val="-1"/>
        </w:rPr>
        <w:t xml:space="preserve"> </w:t>
      </w:r>
      <w:r>
        <w:t>bargaining</w:t>
      </w:r>
      <w:r>
        <w:rPr>
          <w:spacing w:val="-3"/>
        </w:rPr>
        <w:t xml:space="preserve"> </w:t>
      </w:r>
      <w:r>
        <w:t>unit. Participants shall continue</w:t>
      </w:r>
      <w:r>
        <w:rPr>
          <w:spacing w:val="-1"/>
        </w:rPr>
        <w:t xml:space="preserve"> </w:t>
      </w:r>
      <w:r>
        <w:t>to contribute</w:t>
      </w:r>
      <w:r>
        <w:rPr>
          <w:spacing w:val="-1"/>
        </w:rPr>
        <w:t xml:space="preserve"> </w:t>
      </w:r>
      <w:r>
        <w:t>a</w:t>
      </w:r>
      <w:r>
        <w:rPr>
          <w:spacing w:val="-1"/>
        </w:rPr>
        <w:t xml:space="preserve"> </w:t>
      </w:r>
      <w:r>
        <w:t>minimum of five</w:t>
      </w:r>
    </w:p>
    <w:p w14:paraId="74820661" w14:textId="77777777" w:rsidR="00FE255F" w:rsidRDefault="00FE255F" w:rsidP="00FE255F">
      <w:pPr>
        <w:pStyle w:val="BodyText"/>
        <w:spacing w:before="0"/>
        <w:ind w:right="217"/>
      </w:pPr>
      <w:r>
        <w:t>(5) % of their annual base salaries to such retirement plan. The University shall contribute to such</w:t>
      </w:r>
      <w:r>
        <w:rPr>
          <w:spacing w:val="-3"/>
        </w:rPr>
        <w:t xml:space="preserve"> </w:t>
      </w:r>
      <w:r>
        <w:t>retirement</w:t>
      </w:r>
      <w:r>
        <w:rPr>
          <w:spacing w:val="-3"/>
        </w:rPr>
        <w:t xml:space="preserve"> </w:t>
      </w:r>
      <w:r>
        <w:t>plan</w:t>
      </w:r>
      <w:r>
        <w:rPr>
          <w:spacing w:val="-3"/>
        </w:rPr>
        <w:t xml:space="preserve"> </w:t>
      </w:r>
      <w:r>
        <w:t>5.0%</w:t>
      </w:r>
      <w:r>
        <w:rPr>
          <w:spacing w:val="-4"/>
        </w:rPr>
        <w:t xml:space="preserve"> </w:t>
      </w:r>
      <w:r>
        <w:t>in</w:t>
      </w:r>
      <w:r>
        <w:rPr>
          <w:spacing w:val="-1"/>
        </w:rPr>
        <w:t xml:space="preserve"> </w:t>
      </w:r>
      <w:r>
        <w:t>year</w:t>
      </w:r>
      <w:r>
        <w:rPr>
          <w:spacing w:val="-3"/>
        </w:rPr>
        <w:t xml:space="preserve"> </w:t>
      </w:r>
      <w:r>
        <w:t>one,</w:t>
      </w:r>
      <w:r>
        <w:rPr>
          <w:spacing w:val="-2"/>
        </w:rPr>
        <w:t xml:space="preserve"> </w:t>
      </w:r>
      <w:r>
        <w:t>5.0%</w:t>
      </w:r>
      <w:r>
        <w:rPr>
          <w:spacing w:val="-4"/>
        </w:rPr>
        <w:t xml:space="preserve"> </w:t>
      </w:r>
      <w:r>
        <w:t>in year</w:t>
      </w:r>
      <w:r>
        <w:rPr>
          <w:spacing w:val="-3"/>
        </w:rPr>
        <w:t xml:space="preserve"> </w:t>
      </w:r>
      <w:r>
        <w:t>two,</w:t>
      </w:r>
      <w:r>
        <w:rPr>
          <w:spacing w:val="-3"/>
        </w:rPr>
        <w:t xml:space="preserve"> </w:t>
      </w:r>
      <w:r>
        <w:t>and</w:t>
      </w:r>
      <w:r>
        <w:rPr>
          <w:spacing w:val="-3"/>
        </w:rPr>
        <w:t xml:space="preserve"> </w:t>
      </w:r>
      <w:r>
        <w:t>5.25%</w:t>
      </w:r>
      <w:r>
        <w:rPr>
          <w:spacing w:val="-4"/>
        </w:rPr>
        <w:t xml:space="preserve"> </w:t>
      </w:r>
      <w:r>
        <w:t>in year</w:t>
      </w:r>
      <w:r>
        <w:rPr>
          <w:spacing w:val="-3"/>
        </w:rPr>
        <w:t xml:space="preserve"> </w:t>
      </w:r>
      <w:r>
        <w:t>three,</w:t>
      </w:r>
      <w:r>
        <w:rPr>
          <w:spacing w:val="-3"/>
        </w:rPr>
        <w:t xml:space="preserve"> </w:t>
      </w:r>
      <w:r>
        <w:t>5.5%</w:t>
      </w:r>
      <w:r>
        <w:rPr>
          <w:spacing w:val="-4"/>
        </w:rPr>
        <w:t xml:space="preserve"> </w:t>
      </w:r>
      <w:r>
        <w:t>in year four, and 6% in year five of this Agreement.</w:t>
      </w:r>
    </w:p>
    <w:p w14:paraId="3B3BB2F2" w14:textId="77777777" w:rsidR="00FE255F" w:rsidRDefault="00FE255F" w:rsidP="00FE255F">
      <w:pPr>
        <w:pStyle w:val="BodyText"/>
        <w:ind w:right="125" w:firstLine="719"/>
      </w:pPr>
      <w:r>
        <w:t>The University will expand the eligibility under its defined contribution retirement plan for</w:t>
      </w:r>
      <w:r>
        <w:rPr>
          <w:spacing w:val="-5"/>
        </w:rPr>
        <w:t xml:space="preserve"> </w:t>
      </w:r>
      <w:r>
        <w:t>AAUP</w:t>
      </w:r>
      <w:r>
        <w:rPr>
          <w:spacing w:val="-3"/>
        </w:rPr>
        <w:t xml:space="preserve"> </w:t>
      </w:r>
      <w:r>
        <w:t>to</w:t>
      </w:r>
      <w:r>
        <w:rPr>
          <w:spacing w:val="-4"/>
        </w:rPr>
        <w:t xml:space="preserve"> </w:t>
      </w:r>
      <w:r>
        <w:t>include</w:t>
      </w:r>
      <w:r>
        <w:rPr>
          <w:spacing w:val="-4"/>
        </w:rPr>
        <w:t xml:space="preserve"> </w:t>
      </w:r>
      <w:r>
        <w:t>seasonal</w:t>
      </w:r>
      <w:r>
        <w:rPr>
          <w:spacing w:val="-3"/>
        </w:rPr>
        <w:t xml:space="preserve"> </w:t>
      </w:r>
      <w:r>
        <w:t>coaches</w:t>
      </w:r>
      <w:r>
        <w:rPr>
          <w:spacing w:val="-3"/>
        </w:rPr>
        <w:t xml:space="preserve"> </w:t>
      </w:r>
      <w:r>
        <w:t>who</w:t>
      </w:r>
      <w:r>
        <w:rPr>
          <w:spacing w:val="-4"/>
        </w:rPr>
        <w:t xml:space="preserve"> </w:t>
      </w:r>
      <w:r>
        <w:t>satisfy</w:t>
      </w:r>
      <w:r>
        <w:rPr>
          <w:spacing w:val="-6"/>
        </w:rPr>
        <w:t xml:space="preserve"> </w:t>
      </w:r>
      <w:r>
        <w:t>the</w:t>
      </w:r>
      <w:r>
        <w:rPr>
          <w:spacing w:val="-3"/>
        </w:rPr>
        <w:t xml:space="preserve"> </w:t>
      </w:r>
      <w:r>
        <w:t>participation</w:t>
      </w:r>
      <w:r>
        <w:rPr>
          <w:spacing w:val="-4"/>
        </w:rPr>
        <w:t xml:space="preserve"> </w:t>
      </w:r>
      <w:r>
        <w:t>requirements</w:t>
      </w:r>
      <w:r>
        <w:rPr>
          <w:spacing w:val="-3"/>
        </w:rPr>
        <w:t xml:space="preserve"> </w:t>
      </w:r>
      <w:r>
        <w:t>under</w:t>
      </w:r>
      <w:r>
        <w:rPr>
          <w:spacing w:val="-4"/>
        </w:rPr>
        <w:t xml:space="preserve"> </w:t>
      </w:r>
      <w:r>
        <w:t>ERISA. Effective October 1, 2007, non-exempt seasonal coaches (as defined in the federal Fair Labor Standards</w:t>
      </w:r>
      <w:r>
        <w:rPr>
          <w:spacing w:val="-2"/>
        </w:rPr>
        <w:t xml:space="preserve"> </w:t>
      </w:r>
      <w:r>
        <w:t>Act)</w:t>
      </w:r>
      <w:r>
        <w:rPr>
          <w:spacing w:val="-2"/>
        </w:rPr>
        <w:t xml:space="preserve"> </w:t>
      </w:r>
      <w:r>
        <w:t>who</w:t>
      </w:r>
      <w:r>
        <w:rPr>
          <w:spacing w:val="-2"/>
        </w:rPr>
        <w:t xml:space="preserve"> </w:t>
      </w:r>
      <w:r>
        <w:t>have</w:t>
      </w:r>
      <w:r>
        <w:rPr>
          <w:spacing w:val="-1"/>
        </w:rPr>
        <w:t xml:space="preserve"> </w:t>
      </w:r>
      <w:r>
        <w:t>performed at</w:t>
      </w:r>
      <w:r>
        <w:rPr>
          <w:spacing w:val="-2"/>
        </w:rPr>
        <w:t xml:space="preserve"> </w:t>
      </w:r>
      <w:r>
        <w:t>least</w:t>
      </w:r>
      <w:r>
        <w:rPr>
          <w:spacing w:val="-2"/>
        </w:rPr>
        <w:t xml:space="preserve"> </w:t>
      </w:r>
      <w:r>
        <w:t>1,000 hours</w:t>
      </w:r>
      <w:r>
        <w:rPr>
          <w:spacing w:val="-2"/>
        </w:rPr>
        <w:t xml:space="preserve"> </w:t>
      </w:r>
      <w:r>
        <w:t>of</w:t>
      </w:r>
      <w:r>
        <w:rPr>
          <w:spacing w:val="-4"/>
        </w:rPr>
        <w:t xml:space="preserve"> </w:t>
      </w:r>
      <w:r>
        <w:t>service</w:t>
      </w:r>
      <w:r>
        <w:rPr>
          <w:spacing w:val="-3"/>
        </w:rPr>
        <w:t xml:space="preserve"> </w:t>
      </w:r>
      <w:r>
        <w:t>in</w:t>
      </w:r>
      <w:r>
        <w:rPr>
          <w:spacing w:val="-2"/>
        </w:rPr>
        <w:t xml:space="preserve"> </w:t>
      </w:r>
      <w:r>
        <w:t>the</w:t>
      </w:r>
      <w:r>
        <w:rPr>
          <w:spacing w:val="-3"/>
        </w:rPr>
        <w:t xml:space="preserve"> </w:t>
      </w:r>
      <w:r>
        <w:t>12-month</w:t>
      </w:r>
      <w:r>
        <w:rPr>
          <w:spacing w:val="-2"/>
        </w:rPr>
        <w:t xml:space="preserve"> </w:t>
      </w:r>
      <w:r>
        <w:t>period</w:t>
      </w:r>
      <w:r>
        <w:rPr>
          <w:spacing w:val="-2"/>
        </w:rPr>
        <w:t xml:space="preserve"> </w:t>
      </w:r>
      <w:r>
        <w:t>from their date of hire coincident with the University’s open enrollment dates will be eligible to participate in the Plan on the same basis as full-time members of the bargaining unit.</w:t>
      </w:r>
    </w:p>
    <w:p w14:paraId="7C4CC38E" w14:textId="77777777" w:rsidR="00FE255F" w:rsidRDefault="00FE255F" w:rsidP="00FE255F">
      <w:pPr>
        <w:pStyle w:val="BodyText"/>
        <w:spacing w:before="241"/>
        <w:ind w:right="125" w:firstLine="719"/>
      </w:pPr>
      <w:r>
        <w:t>A Retirement Plan Investment Committee will be comprised of one (1) bargaining unit member selected by the AAUP, the Director of Compensation and Benefits (who shall convene the</w:t>
      </w:r>
      <w:r>
        <w:rPr>
          <w:spacing w:val="-4"/>
        </w:rPr>
        <w:t xml:space="preserve"> </w:t>
      </w:r>
      <w:r>
        <w:t>meetings),</w:t>
      </w:r>
      <w:r>
        <w:rPr>
          <w:spacing w:val="-4"/>
        </w:rPr>
        <w:t xml:space="preserve"> </w:t>
      </w:r>
      <w:r>
        <w:t>the</w:t>
      </w:r>
      <w:r>
        <w:rPr>
          <w:spacing w:val="-5"/>
        </w:rPr>
        <w:t xml:space="preserve"> </w:t>
      </w:r>
      <w:r>
        <w:t>Vice</w:t>
      </w:r>
      <w:r>
        <w:rPr>
          <w:spacing w:val="-4"/>
        </w:rPr>
        <w:t xml:space="preserve"> </w:t>
      </w:r>
      <w:r>
        <w:t>President</w:t>
      </w:r>
      <w:r>
        <w:rPr>
          <w:spacing w:val="-4"/>
        </w:rPr>
        <w:t xml:space="preserve"> </w:t>
      </w:r>
      <w:r>
        <w:t>of</w:t>
      </w:r>
      <w:r>
        <w:rPr>
          <w:spacing w:val="-3"/>
        </w:rPr>
        <w:t xml:space="preserve"> </w:t>
      </w:r>
      <w:r>
        <w:t>Finance,</w:t>
      </w:r>
      <w:r>
        <w:rPr>
          <w:spacing w:val="-4"/>
        </w:rPr>
        <w:t xml:space="preserve"> </w:t>
      </w:r>
      <w:r>
        <w:t>the</w:t>
      </w:r>
      <w:r>
        <w:rPr>
          <w:spacing w:val="-3"/>
        </w:rPr>
        <w:t xml:space="preserve"> </w:t>
      </w:r>
      <w:r>
        <w:t>Associate</w:t>
      </w:r>
      <w:r>
        <w:rPr>
          <w:spacing w:val="-4"/>
        </w:rPr>
        <w:t xml:space="preserve"> </w:t>
      </w:r>
      <w:r>
        <w:t>Vice</w:t>
      </w:r>
      <w:r>
        <w:rPr>
          <w:spacing w:val="-4"/>
        </w:rPr>
        <w:t xml:space="preserve"> </w:t>
      </w:r>
      <w:r>
        <w:t>President</w:t>
      </w:r>
      <w:r>
        <w:rPr>
          <w:spacing w:val="-2"/>
        </w:rPr>
        <w:t xml:space="preserve"> </w:t>
      </w:r>
      <w:r>
        <w:t>for</w:t>
      </w:r>
      <w:r>
        <w:rPr>
          <w:spacing w:val="-5"/>
        </w:rPr>
        <w:t xml:space="preserve"> </w:t>
      </w:r>
      <w:r>
        <w:t>Human</w:t>
      </w:r>
      <w:r>
        <w:rPr>
          <w:spacing w:val="-4"/>
        </w:rPr>
        <w:t xml:space="preserve"> </w:t>
      </w:r>
      <w:r>
        <w:t>Resources</w:t>
      </w:r>
    </w:p>
    <w:p w14:paraId="27F71007" w14:textId="77777777" w:rsidR="00FE255F" w:rsidRDefault="00FE255F" w:rsidP="00FE255F">
      <w:pPr>
        <w:sectPr w:rsidR="00FE255F">
          <w:pgSz w:w="12240" w:h="15840"/>
          <w:pgMar w:top="1360" w:right="1320" w:bottom="1420" w:left="1340" w:header="0" w:footer="1236" w:gutter="0"/>
          <w:cols w:space="720"/>
        </w:sectPr>
      </w:pPr>
    </w:p>
    <w:p w14:paraId="4C2EB6AE" w14:textId="77777777" w:rsidR="00FE255F" w:rsidRDefault="00FE255F" w:rsidP="00FE255F">
      <w:pPr>
        <w:pStyle w:val="BodyText"/>
        <w:spacing w:before="74"/>
      </w:pPr>
      <w:r>
        <w:lastRenderedPageBreak/>
        <w:t>and one additional professional, administrative employee appointed by the President of the University who shall serve for a term not to exceed two (2) years. The Committee shall meet periodically to review and monitor the investment policies and options under the University’s Defined Contribution Retirement Plan and Tax Deferred Annuity Plan. The Committee shall determine</w:t>
      </w:r>
      <w:r>
        <w:rPr>
          <w:spacing w:val="-5"/>
        </w:rPr>
        <w:t xml:space="preserve"> </w:t>
      </w:r>
      <w:r>
        <w:t>the</w:t>
      </w:r>
      <w:r>
        <w:rPr>
          <w:spacing w:val="-4"/>
        </w:rPr>
        <w:t xml:space="preserve"> </w:t>
      </w:r>
      <w:r>
        <w:t>number</w:t>
      </w:r>
      <w:r>
        <w:rPr>
          <w:spacing w:val="-4"/>
        </w:rPr>
        <w:t xml:space="preserve"> </w:t>
      </w:r>
      <w:r>
        <w:t>and</w:t>
      </w:r>
      <w:r>
        <w:rPr>
          <w:spacing w:val="-4"/>
        </w:rPr>
        <w:t xml:space="preserve"> </w:t>
      </w:r>
      <w:r>
        <w:t>type</w:t>
      </w:r>
      <w:r>
        <w:rPr>
          <w:spacing w:val="-5"/>
        </w:rPr>
        <w:t xml:space="preserve"> </w:t>
      </w:r>
      <w:r>
        <w:t>of</w:t>
      </w:r>
      <w:r>
        <w:rPr>
          <w:spacing w:val="-4"/>
        </w:rPr>
        <w:t xml:space="preserve"> </w:t>
      </w:r>
      <w:r>
        <w:t>investment</w:t>
      </w:r>
      <w:r>
        <w:rPr>
          <w:spacing w:val="-4"/>
        </w:rPr>
        <w:t xml:space="preserve"> </w:t>
      </w:r>
      <w:r>
        <w:t>options</w:t>
      </w:r>
      <w:r>
        <w:rPr>
          <w:spacing w:val="-4"/>
        </w:rPr>
        <w:t xml:space="preserve"> </w:t>
      </w:r>
      <w:r>
        <w:t>in</w:t>
      </w:r>
      <w:r>
        <w:rPr>
          <w:spacing w:val="-4"/>
        </w:rPr>
        <w:t xml:space="preserve"> </w:t>
      </w:r>
      <w:r>
        <w:t>accordance</w:t>
      </w:r>
      <w:r>
        <w:rPr>
          <w:spacing w:val="-3"/>
        </w:rPr>
        <w:t xml:space="preserve"> </w:t>
      </w:r>
      <w:r>
        <w:t>with</w:t>
      </w:r>
      <w:r>
        <w:rPr>
          <w:spacing w:val="-4"/>
        </w:rPr>
        <w:t xml:space="preserve"> </w:t>
      </w:r>
      <w:r>
        <w:t>established</w:t>
      </w:r>
      <w:r>
        <w:rPr>
          <w:spacing w:val="-4"/>
        </w:rPr>
        <w:t xml:space="preserve"> </w:t>
      </w:r>
      <w:r>
        <w:t>benchmarks and external independent advice and report on the investment performance of the designated options as well as the Committee activities to the President of the University or other person or Committee designated by the President and to the AAUP, at least annually.</w:t>
      </w:r>
    </w:p>
    <w:p w14:paraId="37231EC2" w14:textId="77777777" w:rsidR="00FE255F" w:rsidRDefault="00FE255F" w:rsidP="00FE255F">
      <w:pPr>
        <w:pStyle w:val="BodyText"/>
        <w:spacing w:before="241"/>
        <w:ind w:right="801" w:firstLine="719"/>
        <w:jc w:val="both"/>
      </w:pPr>
      <w:r>
        <w:t>TIAA-CREF</w:t>
      </w:r>
      <w:r>
        <w:rPr>
          <w:spacing w:val="-2"/>
        </w:rPr>
        <w:t xml:space="preserve"> </w:t>
      </w:r>
      <w:r>
        <w:t>will continue</w:t>
      </w:r>
      <w:r>
        <w:rPr>
          <w:spacing w:val="-1"/>
        </w:rPr>
        <w:t xml:space="preserve"> </w:t>
      </w:r>
      <w:r>
        <w:t>to act as</w:t>
      </w:r>
      <w:r>
        <w:rPr>
          <w:spacing w:val="-1"/>
        </w:rPr>
        <w:t xml:space="preserve"> </w:t>
      </w:r>
      <w:r>
        <w:t>the record keeper for the</w:t>
      </w:r>
      <w:r>
        <w:rPr>
          <w:spacing w:val="-2"/>
        </w:rPr>
        <w:t xml:space="preserve"> </w:t>
      </w:r>
      <w:r>
        <w:t>University’s Defined Contribution</w:t>
      </w:r>
      <w:r>
        <w:rPr>
          <w:spacing w:val="-4"/>
        </w:rPr>
        <w:t xml:space="preserve"> </w:t>
      </w:r>
      <w:r>
        <w:t>Plan</w:t>
      </w:r>
      <w:r>
        <w:rPr>
          <w:spacing w:val="-4"/>
        </w:rPr>
        <w:t xml:space="preserve"> </w:t>
      </w:r>
      <w:r>
        <w:t>and</w:t>
      </w:r>
      <w:r>
        <w:rPr>
          <w:spacing w:val="-4"/>
        </w:rPr>
        <w:t xml:space="preserve"> </w:t>
      </w:r>
      <w:r>
        <w:t>Tax</w:t>
      </w:r>
      <w:r>
        <w:rPr>
          <w:spacing w:val="-2"/>
        </w:rPr>
        <w:t xml:space="preserve"> </w:t>
      </w:r>
      <w:r>
        <w:t>Deferred</w:t>
      </w:r>
      <w:r>
        <w:rPr>
          <w:spacing w:val="-2"/>
        </w:rPr>
        <w:t xml:space="preserve"> </w:t>
      </w:r>
      <w:r>
        <w:t>Annuity</w:t>
      </w:r>
      <w:r>
        <w:rPr>
          <w:spacing w:val="-8"/>
        </w:rPr>
        <w:t xml:space="preserve"> </w:t>
      </w:r>
      <w:r>
        <w:t>Plan</w:t>
      </w:r>
      <w:r>
        <w:rPr>
          <w:spacing w:val="-3"/>
        </w:rPr>
        <w:t xml:space="preserve"> </w:t>
      </w:r>
      <w:r>
        <w:t>and</w:t>
      </w:r>
      <w:r>
        <w:rPr>
          <w:spacing w:val="-4"/>
        </w:rPr>
        <w:t xml:space="preserve"> </w:t>
      </w:r>
      <w:r>
        <w:t>will</w:t>
      </w:r>
      <w:r>
        <w:rPr>
          <w:spacing w:val="-4"/>
        </w:rPr>
        <w:t xml:space="preserve"> </w:t>
      </w:r>
      <w:r>
        <w:t>continue</w:t>
      </w:r>
      <w:r>
        <w:rPr>
          <w:spacing w:val="-5"/>
        </w:rPr>
        <w:t xml:space="preserve"> </w:t>
      </w:r>
      <w:r>
        <w:t>to</w:t>
      </w:r>
      <w:r>
        <w:rPr>
          <w:spacing w:val="-4"/>
        </w:rPr>
        <w:t xml:space="preserve"> </w:t>
      </w:r>
      <w:r>
        <w:t>provide</w:t>
      </w:r>
      <w:r>
        <w:rPr>
          <w:spacing w:val="-5"/>
        </w:rPr>
        <w:t xml:space="preserve"> </w:t>
      </w:r>
      <w:r>
        <w:t>investment advice to individual policyholders in the plans.</w:t>
      </w:r>
    </w:p>
    <w:p w14:paraId="595FC161" w14:textId="77777777" w:rsidR="00FE255F" w:rsidRDefault="00FE255F" w:rsidP="00FE255F">
      <w:pPr>
        <w:pStyle w:val="ListParagraph"/>
        <w:numPr>
          <w:ilvl w:val="1"/>
          <w:numId w:val="10"/>
        </w:numPr>
        <w:tabs>
          <w:tab w:val="left" w:pos="2260"/>
        </w:tabs>
        <w:rPr>
          <w:sz w:val="24"/>
        </w:rPr>
      </w:pPr>
      <w:r>
        <w:rPr>
          <w:sz w:val="24"/>
          <w:u w:val="single"/>
        </w:rPr>
        <w:t>Benefits</w:t>
      </w:r>
      <w:r>
        <w:rPr>
          <w:spacing w:val="-2"/>
          <w:sz w:val="24"/>
          <w:u w:val="single"/>
        </w:rPr>
        <w:t xml:space="preserve"> </w:t>
      </w:r>
      <w:r>
        <w:rPr>
          <w:sz w:val="24"/>
          <w:u w:val="single"/>
        </w:rPr>
        <w:t>for</w:t>
      </w:r>
      <w:r>
        <w:rPr>
          <w:spacing w:val="-2"/>
          <w:sz w:val="24"/>
          <w:u w:val="single"/>
        </w:rPr>
        <w:t xml:space="preserve"> </w:t>
      </w:r>
      <w:r>
        <w:rPr>
          <w:sz w:val="24"/>
          <w:u w:val="single"/>
        </w:rPr>
        <w:t>Adjunct Bargaining</w:t>
      </w:r>
      <w:r>
        <w:rPr>
          <w:spacing w:val="-4"/>
          <w:sz w:val="24"/>
          <w:u w:val="single"/>
        </w:rPr>
        <w:t xml:space="preserve"> </w:t>
      </w:r>
      <w:r>
        <w:rPr>
          <w:sz w:val="24"/>
          <w:u w:val="single"/>
        </w:rPr>
        <w:t>Unit</w:t>
      </w:r>
      <w:r>
        <w:rPr>
          <w:spacing w:val="-1"/>
          <w:sz w:val="24"/>
          <w:u w:val="single"/>
        </w:rPr>
        <w:t xml:space="preserve"> </w:t>
      </w:r>
      <w:r>
        <w:rPr>
          <w:spacing w:val="-2"/>
          <w:sz w:val="24"/>
          <w:u w:val="single"/>
        </w:rPr>
        <w:t>Members</w:t>
      </w:r>
    </w:p>
    <w:p w14:paraId="498A9C53" w14:textId="77777777" w:rsidR="00FE255F" w:rsidRDefault="00FE255F" w:rsidP="00FE255F">
      <w:pPr>
        <w:pStyle w:val="ListParagraph"/>
        <w:numPr>
          <w:ilvl w:val="2"/>
          <w:numId w:val="10"/>
        </w:numPr>
        <w:tabs>
          <w:tab w:val="left" w:pos="2980"/>
        </w:tabs>
        <w:ind w:left="2980"/>
        <w:rPr>
          <w:sz w:val="24"/>
        </w:rPr>
      </w:pPr>
      <w:r>
        <w:rPr>
          <w:sz w:val="24"/>
          <w:u w:val="single"/>
        </w:rPr>
        <w:t>Medical</w:t>
      </w:r>
      <w:r>
        <w:rPr>
          <w:spacing w:val="-3"/>
          <w:sz w:val="24"/>
          <w:u w:val="single"/>
        </w:rPr>
        <w:t xml:space="preserve"> </w:t>
      </w:r>
      <w:r>
        <w:rPr>
          <w:spacing w:val="-4"/>
          <w:sz w:val="24"/>
          <w:u w:val="single"/>
        </w:rPr>
        <w:t>Plan</w:t>
      </w:r>
    </w:p>
    <w:p w14:paraId="659C002E" w14:textId="77777777" w:rsidR="00FE255F" w:rsidRDefault="00FE255F" w:rsidP="00FE255F">
      <w:pPr>
        <w:pStyle w:val="BodyText"/>
        <w:ind w:right="125" w:firstLine="719"/>
      </w:pPr>
      <w:r>
        <w:t>Adjunct bargaining unit members who hold Priority Appointment status, as provided for in Article XVII who are on at least half-time appointments are eligible for coverage under the medical</w:t>
      </w:r>
      <w:r>
        <w:rPr>
          <w:spacing w:val="-3"/>
        </w:rPr>
        <w:t xml:space="preserve"> </w:t>
      </w:r>
      <w:r>
        <w:t>plans</w:t>
      </w:r>
      <w:r>
        <w:rPr>
          <w:spacing w:val="-3"/>
        </w:rPr>
        <w:t xml:space="preserve"> </w:t>
      </w:r>
      <w:r>
        <w:t>described</w:t>
      </w:r>
      <w:r>
        <w:rPr>
          <w:spacing w:val="-3"/>
        </w:rPr>
        <w:t xml:space="preserve"> </w:t>
      </w:r>
      <w:r>
        <w:t>in</w:t>
      </w:r>
      <w:r>
        <w:rPr>
          <w:spacing w:val="-2"/>
        </w:rPr>
        <w:t xml:space="preserve"> </w:t>
      </w:r>
      <w:r>
        <w:t>Section</w:t>
      </w:r>
      <w:r>
        <w:rPr>
          <w:spacing w:val="-3"/>
        </w:rPr>
        <w:t xml:space="preserve"> </w:t>
      </w:r>
      <w:r>
        <w:t>B(2)</w:t>
      </w:r>
      <w:r>
        <w:rPr>
          <w:spacing w:val="-5"/>
        </w:rPr>
        <w:t xml:space="preserve"> </w:t>
      </w:r>
      <w:r>
        <w:t>of</w:t>
      </w:r>
      <w:r>
        <w:rPr>
          <w:spacing w:val="-3"/>
        </w:rPr>
        <w:t xml:space="preserve"> </w:t>
      </w:r>
      <w:r>
        <w:t>this</w:t>
      </w:r>
      <w:r>
        <w:rPr>
          <w:spacing w:val="-3"/>
        </w:rPr>
        <w:t xml:space="preserve"> </w:t>
      </w:r>
      <w:r>
        <w:t>Article,</w:t>
      </w:r>
      <w:r>
        <w:rPr>
          <w:spacing w:val="-3"/>
        </w:rPr>
        <w:t xml:space="preserve"> </w:t>
      </w:r>
      <w:r>
        <w:t>including</w:t>
      </w:r>
      <w:r>
        <w:rPr>
          <w:spacing w:val="-4"/>
        </w:rPr>
        <w:t xml:space="preserve"> </w:t>
      </w:r>
      <w:r>
        <w:t>all</w:t>
      </w:r>
      <w:r>
        <w:rPr>
          <w:spacing w:val="-3"/>
        </w:rPr>
        <w:t xml:space="preserve"> </w:t>
      </w:r>
      <w:r>
        <w:t>benefits</w:t>
      </w:r>
      <w:r>
        <w:rPr>
          <w:spacing w:val="-3"/>
        </w:rPr>
        <w:t xml:space="preserve"> </w:t>
      </w:r>
      <w:r>
        <w:t>features</w:t>
      </w:r>
      <w:r>
        <w:rPr>
          <w:spacing w:val="-3"/>
        </w:rPr>
        <w:t xml:space="preserve"> </w:t>
      </w:r>
      <w:r>
        <w:t>in</w:t>
      </w:r>
      <w:r>
        <w:rPr>
          <w:spacing w:val="-3"/>
        </w:rPr>
        <w:t xml:space="preserve"> </w:t>
      </w:r>
      <w:r>
        <w:t>Sections (2), (3), and (4) on the same basis as full-time members of the bargaining unit during those semesters</w:t>
      </w:r>
      <w:r>
        <w:rPr>
          <w:spacing w:val="-3"/>
        </w:rPr>
        <w:t xml:space="preserve"> </w:t>
      </w:r>
      <w:r>
        <w:t>when</w:t>
      </w:r>
      <w:r>
        <w:rPr>
          <w:spacing w:val="-3"/>
        </w:rPr>
        <w:t xml:space="preserve"> </w:t>
      </w:r>
      <w:r>
        <w:t>they</w:t>
      </w:r>
      <w:r>
        <w:rPr>
          <w:spacing w:val="-8"/>
        </w:rPr>
        <w:t xml:space="preserve"> </w:t>
      </w:r>
      <w:r>
        <w:t>are</w:t>
      </w:r>
      <w:r>
        <w:rPr>
          <w:spacing w:val="-2"/>
        </w:rPr>
        <w:t xml:space="preserve"> </w:t>
      </w:r>
      <w:r>
        <w:t>employed</w:t>
      </w:r>
      <w:r>
        <w:rPr>
          <w:spacing w:val="-1"/>
        </w:rPr>
        <w:t xml:space="preserve"> </w:t>
      </w:r>
      <w:r>
        <w:t>at</w:t>
      </w:r>
      <w:r>
        <w:rPr>
          <w:spacing w:val="-3"/>
        </w:rPr>
        <w:t xml:space="preserve"> </w:t>
      </w:r>
      <w:r>
        <w:t>the</w:t>
      </w:r>
      <w:r>
        <w:rPr>
          <w:spacing w:val="-4"/>
        </w:rPr>
        <w:t xml:space="preserve"> </w:t>
      </w:r>
      <w:r>
        <w:t>University. Provided</w:t>
      </w:r>
      <w:r>
        <w:rPr>
          <w:spacing w:val="-3"/>
        </w:rPr>
        <w:t xml:space="preserve"> </w:t>
      </w:r>
      <w:r>
        <w:t>such</w:t>
      </w:r>
      <w:r>
        <w:rPr>
          <w:spacing w:val="-3"/>
        </w:rPr>
        <w:t xml:space="preserve"> </w:t>
      </w:r>
      <w:r>
        <w:t>bargaining</w:t>
      </w:r>
      <w:r>
        <w:rPr>
          <w:spacing w:val="-5"/>
        </w:rPr>
        <w:t xml:space="preserve"> </w:t>
      </w:r>
      <w:r>
        <w:t>unit</w:t>
      </w:r>
      <w:r>
        <w:rPr>
          <w:spacing w:val="-3"/>
        </w:rPr>
        <w:t xml:space="preserve"> </w:t>
      </w:r>
      <w:r>
        <w:t>members</w:t>
      </w:r>
      <w:r>
        <w:rPr>
          <w:spacing w:val="-3"/>
        </w:rPr>
        <w:t xml:space="preserve"> </w:t>
      </w:r>
      <w:r>
        <w:t>are employed during both semesters of the previous academic year, the University will maintain, at its expense, their individual coverage during the summer months.</w:t>
      </w:r>
    </w:p>
    <w:p w14:paraId="2CBFD15C" w14:textId="77777777" w:rsidR="00FE255F" w:rsidRDefault="00FE255F" w:rsidP="00FE255F">
      <w:pPr>
        <w:pStyle w:val="BodyText"/>
        <w:spacing w:before="241"/>
        <w:ind w:right="125" w:firstLine="719"/>
      </w:pPr>
      <w:r>
        <w:t>Adjunct</w:t>
      </w:r>
      <w:r>
        <w:rPr>
          <w:spacing w:val="-4"/>
        </w:rPr>
        <w:t xml:space="preserve"> </w:t>
      </w:r>
      <w:r>
        <w:t>bargaining</w:t>
      </w:r>
      <w:r>
        <w:rPr>
          <w:spacing w:val="-6"/>
        </w:rPr>
        <w:t xml:space="preserve"> </w:t>
      </w:r>
      <w:r>
        <w:t>unit</w:t>
      </w:r>
      <w:r>
        <w:rPr>
          <w:spacing w:val="-4"/>
        </w:rPr>
        <w:t xml:space="preserve"> </w:t>
      </w:r>
      <w:r>
        <w:t>members,</w:t>
      </w:r>
      <w:r>
        <w:rPr>
          <w:spacing w:val="-4"/>
        </w:rPr>
        <w:t xml:space="preserve"> </w:t>
      </w:r>
      <w:r>
        <w:t>as</w:t>
      </w:r>
      <w:r>
        <w:rPr>
          <w:spacing w:val="-4"/>
        </w:rPr>
        <w:t xml:space="preserve"> </w:t>
      </w:r>
      <w:r>
        <w:t>defined</w:t>
      </w:r>
      <w:r>
        <w:rPr>
          <w:spacing w:val="-4"/>
        </w:rPr>
        <w:t xml:space="preserve"> </w:t>
      </w:r>
      <w:r>
        <w:t>in</w:t>
      </w:r>
      <w:r>
        <w:rPr>
          <w:spacing w:val="-1"/>
        </w:rPr>
        <w:t xml:space="preserve"> </w:t>
      </w:r>
      <w:r>
        <w:t>Section</w:t>
      </w:r>
      <w:r>
        <w:rPr>
          <w:spacing w:val="-4"/>
        </w:rPr>
        <w:t xml:space="preserve"> </w:t>
      </w:r>
      <w:r>
        <w:t>B(8)(a)</w:t>
      </w:r>
      <w:r>
        <w:rPr>
          <w:spacing w:val="-4"/>
        </w:rPr>
        <w:t xml:space="preserve"> </w:t>
      </w:r>
      <w:r>
        <w:t>above,</w:t>
      </w:r>
      <w:r>
        <w:rPr>
          <w:spacing w:val="-2"/>
        </w:rPr>
        <w:t xml:space="preserve"> </w:t>
      </w:r>
      <w:r>
        <w:t>will</w:t>
      </w:r>
      <w:r>
        <w:rPr>
          <w:spacing w:val="-4"/>
        </w:rPr>
        <w:t xml:space="preserve"> </w:t>
      </w:r>
      <w:r>
        <w:t>be</w:t>
      </w:r>
      <w:r>
        <w:rPr>
          <w:spacing w:val="-5"/>
        </w:rPr>
        <w:t xml:space="preserve"> </w:t>
      </w:r>
      <w:r>
        <w:t>eligible</w:t>
      </w:r>
      <w:r>
        <w:rPr>
          <w:spacing w:val="-5"/>
        </w:rPr>
        <w:t xml:space="preserve"> </w:t>
      </w:r>
      <w:r>
        <w:t>to participate in Rider’s health plans for retirees at their own expense under the following conditions: (a) attainment of age 65, and (b) ten (10) years of service during which the adjunct bargaining unit member was benefits eligible, and (c) the adjunct bargaining unit member irrevocably relinquishes their priority status appointment.</w:t>
      </w:r>
    </w:p>
    <w:p w14:paraId="55CF786F" w14:textId="77777777" w:rsidR="00FE255F" w:rsidRDefault="00FE255F" w:rsidP="00FE255F">
      <w:pPr>
        <w:pStyle w:val="ListParagraph"/>
        <w:numPr>
          <w:ilvl w:val="2"/>
          <w:numId w:val="10"/>
        </w:numPr>
        <w:tabs>
          <w:tab w:val="left" w:pos="2980"/>
        </w:tabs>
        <w:ind w:left="2980"/>
        <w:rPr>
          <w:sz w:val="24"/>
        </w:rPr>
      </w:pPr>
      <w:r>
        <w:rPr>
          <w:sz w:val="24"/>
          <w:u w:val="single"/>
        </w:rPr>
        <w:t>Defined</w:t>
      </w:r>
      <w:r>
        <w:rPr>
          <w:spacing w:val="-2"/>
          <w:sz w:val="24"/>
          <w:u w:val="single"/>
        </w:rPr>
        <w:t xml:space="preserve"> </w:t>
      </w:r>
      <w:r>
        <w:rPr>
          <w:sz w:val="24"/>
          <w:u w:val="single"/>
        </w:rPr>
        <w:t>Contribution</w:t>
      </w:r>
      <w:r>
        <w:rPr>
          <w:spacing w:val="-2"/>
          <w:sz w:val="24"/>
          <w:u w:val="single"/>
        </w:rPr>
        <w:t xml:space="preserve"> </w:t>
      </w:r>
      <w:r>
        <w:rPr>
          <w:sz w:val="24"/>
          <w:u w:val="single"/>
        </w:rPr>
        <w:t>Retirement</w:t>
      </w:r>
      <w:r>
        <w:rPr>
          <w:spacing w:val="-1"/>
          <w:sz w:val="24"/>
          <w:u w:val="single"/>
        </w:rPr>
        <w:t xml:space="preserve"> </w:t>
      </w:r>
      <w:r>
        <w:rPr>
          <w:sz w:val="24"/>
          <w:u w:val="single"/>
        </w:rPr>
        <w:t>Plan</w:t>
      </w:r>
      <w:r>
        <w:rPr>
          <w:spacing w:val="-2"/>
          <w:sz w:val="24"/>
          <w:u w:val="single"/>
        </w:rPr>
        <w:t xml:space="preserve"> </w:t>
      </w:r>
      <w:r>
        <w:rPr>
          <w:sz w:val="24"/>
          <w:u w:val="single"/>
        </w:rPr>
        <w:t>(Retirement</w:t>
      </w:r>
      <w:r>
        <w:rPr>
          <w:spacing w:val="3"/>
          <w:sz w:val="24"/>
          <w:u w:val="single"/>
        </w:rPr>
        <w:t xml:space="preserve"> </w:t>
      </w:r>
      <w:r>
        <w:rPr>
          <w:sz w:val="24"/>
          <w:u w:val="single"/>
        </w:rPr>
        <w:t>Annuity</w:t>
      </w:r>
      <w:r>
        <w:rPr>
          <w:spacing w:val="-6"/>
          <w:sz w:val="24"/>
          <w:u w:val="single"/>
        </w:rPr>
        <w:t xml:space="preserve"> </w:t>
      </w:r>
      <w:r>
        <w:rPr>
          <w:spacing w:val="-2"/>
          <w:sz w:val="24"/>
          <w:u w:val="single"/>
        </w:rPr>
        <w:t>Plan)</w:t>
      </w:r>
    </w:p>
    <w:p w14:paraId="134C1524" w14:textId="77777777" w:rsidR="00FE255F" w:rsidRDefault="00FE255F" w:rsidP="00FE255F">
      <w:pPr>
        <w:pStyle w:val="BodyText"/>
        <w:ind w:right="159" w:firstLine="719"/>
      </w:pPr>
      <w:r>
        <w:t>Adjunct</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as</w:t>
      </w:r>
      <w:r>
        <w:rPr>
          <w:spacing w:val="-3"/>
        </w:rPr>
        <w:t xml:space="preserve"> </w:t>
      </w:r>
      <w:r>
        <w:t>defined</w:t>
      </w:r>
      <w:r>
        <w:rPr>
          <w:spacing w:val="-3"/>
        </w:rPr>
        <w:t xml:space="preserve"> </w:t>
      </w:r>
      <w:r>
        <w:t>in</w:t>
      </w:r>
      <w:r>
        <w:rPr>
          <w:spacing w:val="-3"/>
        </w:rPr>
        <w:t xml:space="preserve"> </w:t>
      </w:r>
      <w:r>
        <w:t>Section</w:t>
      </w:r>
      <w:r>
        <w:rPr>
          <w:spacing w:val="-3"/>
        </w:rPr>
        <w:t xml:space="preserve"> </w:t>
      </w:r>
      <w:r>
        <w:t>a,</w:t>
      </w:r>
      <w:r>
        <w:rPr>
          <w:spacing w:val="-3"/>
        </w:rPr>
        <w:t xml:space="preserve"> </w:t>
      </w:r>
      <w:r>
        <w:t>above,</w:t>
      </w:r>
      <w:r>
        <w:rPr>
          <w:spacing w:val="-3"/>
        </w:rPr>
        <w:t xml:space="preserve"> </w:t>
      </w:r>
      <w:r>
        <w:t>are</w:t>
      </w:r>
      <w:r>
        <w:rPr>
          <w:spacing w:val="-4"/>
        </w:rPr>
        <w:t xml:space="preserve"> </w:t>
      </w:r>
      <w:r>
        <w:t>eligible</w:t>
      </w:r>
      <w:r>
        <w:rPr>
          <w:spacing w:val="-4"/>
        </w:rPr>
        <w:t xml:space="preserve"> </w:t>
      </w:r>
      <w:r>
        <w:t>to</w:t>
      </w:r>
      <w:r>
        <w:rPr>
          <w:spacing w:val="-3"/>
        </w:rPr>
        <w:t xml:space="preserve"> </w:t>
      </w:r>
      <w:r>
        <w:t>apply</w:t>
      </w:r>
      <w:r>
        <w:rPr>
          <w:spacing w:val="-8"/>
        </w:rPr>
        <w:t xml:space="preserve"> </w:t>
      </w:r>
      <w:r>
        <w:t>for coverage under the University’s total disability insurance plan and for participation in the University’s defined contribution retirement plan on the same basis as full-time members of the bargaining</w:t>
      </w:r>
      <w:r>
        <w:rPr>
          <w:spacing w:val="-5"/>
        </w:rPr>
        <w:t xml:space="preserve"> </w:t>
      </w:r>
      <w:r>
        <w:t>unit.</w:t>
      </w:r>
      <w:r>
        <w:rPr>
          <w:spacing w:val="-1"/>
        </w:rPr>
        <w:t xml:space="preserve"> </w:t>
      </w:r>
      <w:r>
        <w:t>Summer</w:t>
      </w:r>
      <w:r>
        <w:rPr>
          <w:spacing w:val="-2"/>
        </w:rPr>
        <w:t xml:space="preserve"> </w:t>
      </w:r>
      <w:r>
        <w:t>teaching</w:t>
      </w:r>
      <w:r>
        <w:rPr>
          <w:spacing w:val="-5"/>
        </w:rPr>
        <w:t xml:space="preserve"> </w:t>
      </w:r>
      <w:r>
        <w:t>by</w:t>
      </w:r>
      <w:r>
        <w:rPr>
          <w:spacing w:val="-7"/>
        </w:rPr>
        <w:t xml:space="preserve"> </w:t>
      </w:r>
      <w:r>
        <w:t>adjunct</w:t>
      </w:r>
      <w:r>
        <w:rPr>
          <w:spacing w:val="-2"/>
        </w:rPr>
        <w:t xml:space="preserve"> </w:t>
      </w:r>
      <w:r>
        <w:t>faculty</w:t>
      </w:r>
      <w:r>
        <w:rPr>
          <w:spacing w:val="-7"/>
        </w:rPr>
        <w:t xml:space="preserve"> </w:t>
      </w:r>
      <w:r>
        <w:t>shall</w:t>
      </w:r>
      <w:r>
        <w:rPr>
          <w:spacing w:val="-2"/>
        </w:rPr>
        <w:t xml:space="preserve"> </w:t>
      </w:r>
      <w:r>
        <w:t>be</w:t>
      </w:r>
      <w:r>
        <w:rPr>
          <w:spacing w:val="-3"/>
        </w:rPr>
        <w:t xml:space="preserve"> </w:t>
      </w:r>
      <w:r>
        <w:t>included</w:t>
      </w:r>
      <w:r>
        <w:rPr>
          <w:spacing w:val="-2"/>
        </w:rPr>
        <w:t xml:space="preserve"> </w:t>
      </w:r>
      <w:r>
        <w:t>in</w:t>
      </w:r>
      <w:r>
        <w:rPr>
          <w:spacing w:val="-2"/>
        </w:rPr>
        <w:t xml:space="preserve"> </w:t>
      </w:r>
      <w:r>
        <w:t>this</w:t>
      </w:r>
      <w:r>
        <w:rPr>
          <w:spacing w:val="-2"/>
        </w:rPr>
        <w:t xml:space="preserve"> </w:t>
      </w:r>
      <w:r>
        <w:t>latter</w:t>
      </w:r>
      <w:r>
        <w:rPr>
          <w:spacing w:val="-3"/>
        </w:rPr>
        <w:t xml:space="preserve"> </w:t>
      </w:r>
      <w:r>
        <w:t>contribution.</w:t>
      </w:r>
    </w:p>
    <w:p w14:paraId="68D3BF3F" w14:textId="77777777" w:rsidR="00FE255F" w:rsidRDefault="00FE255F" w:rsidP="00FE255F">
      <w:pPr>
        <w:pStyle w:val="ListParagraph"/>
        <w:numPr>
          <w:ilvl w:val="2"/>
          <w:numId w:val="10"/>
        </w:numPr>
        <w:tabs>
          <w:tab w:val="left" w:pos="2980"/>
        </w:tabs>
        <w:ind w:left="2980"/>
        <w:rPr>
          <w:sz w:val="24"/>
        </w:rPr>
      </w:pPr>
      <w:r>
        <w:rPr>
          <w:sz w:val="24"/>
          <w:u w:val="single"/>
        </w:rPr>
        <w:t>Sick</w:t>
      </w:r>
      <w:r>
        <w:rPr>
          <w:spacing w:val="-1"/>
          <w:sz w:val="24"/>
          <w:u w:val="single"/>
        </w:rPr>
        <w:t xml:space="preserve"> </w:t>
      </w:r>
      <w:r>
        <w:rPr>
          <w:spacing w:val="-2"/>
          <w:sz w:val="24"/>
          <w:u w:val="single"/>
        </w:rPr>
        <w:t>Leave</w:t>
      </w:r>
    </w:p>
    <w:p w14:paraId="1E5CC46E" w14:textId="77777777" w:rsidR="00FE255F" w:rsidRDefault="00FE255F" w:rsidP="00FE255F">
      <w:pPr>
        <w:pStyle w:val="BodyText"/>
        <w:spacing w:before="241"/>
        <w:ind w:right="217" w:firstLine="719"/>
      </w:pPr>
      <w:r>
        <w:t>Adjunct bargaining unit members as defined above shall be provided with sick benefits on</w:t>
      </w:r>
      <w:r>
        <w:rPr>
          <w:spacing w:val="-3"/>
        </w:rPr>
        <w:t xml:space="preserve"> </w:t>
      </w:r>
      <w:r>
        <w:t>the</w:t>
      </w:r>
      <w:r>
        <w:rPr>
          <w:spacing w:val="-3"/>
        </w:rPr>
        <w:t xml:space="preserve"> </w:t>
      </w:r>
      <w:r>
        <w:t>same</w:t>
      </w:r>
      <w:r>
        <w:rPr>
          <w:spacing w:val="-3"/>
        </w:rPr>
        <w:t xml:space="preserve"> </w:t>
      </w:r>
      <w:r>
        <w:t>basis</w:t>
      </w:r>
      <w:r>
        <w:rPr>
          <w:spacing w:val="-3"/>
        </w:rPr>
        <w:t xml:space="preserve"> </w:t>
      </w:r>
      <w:r>
        <w:t>as</w:t>
      </w:r>
      <w:r>
        <w:rPr>
          <w:spacing w:val="-3"/>
        </w:rPr>
        <w:t xml:space="preserve"> </w:t>
      </w:r>
      <w:r>
        <w:t>full-time</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under</w:t>
      </w:r>
      <w:r>
        <w:rPr>
          <w:spacing w:val="-3"/>
        </w:rPr>
        <w:t xml:space="preserve"> </w:t>
      </w:r>
      <w:r>
        <w:t>Article</w:t>
      </w:r>
      <w:r>
        <w:rPr>
          <w:spacing w:val="-3"/>
        </w:rPr>
        <w:t xml:space="preserve"> </w:t>
      </w:r>
      <w:r>
        <w:t>XXXIII</w:t>
      </w:r>
      <w:r>
        <w:rPr>
          <w:spacing w:val="-7"/>
        </w:rPr>
        <w:t xml:space="preserve"> </w:t>
      </w:r>
      <w:r>
        <w:t>during</w:t>
      </w:r>
      <w:r>
        <w:rPr>
          <w:spacing w:val="-6"/>
        </w:rPr>
        <w:t xml:space="preserve"> </w:t>
      </w:r>
      <w:r>
        <w:t>the</w:t>
      </w:r>
      <w:r>
        <w:rPr>
          <w:spacing w:val="-3"/>
        </w:rPr>
        <w:t xml:space="preserve"> </w:t>
      </w:r>
      <w:r>
        <w:t>periods of their employment except for the section entitled Pregnancy and Childbirth Leaves.</w:t>
      </w:r>
    </w:p>
    <w:p w14:paraId="67E8830E" w14:textId="77777777" w:rsidR="00FE255F" w:rsidRDefault="00FE255F" w:rsidP="00FE255F">
      <w:pPr>
        <w:pStyle w:val="ListParagraph"/>
        <w:numPr>
          <w:ilvl w:val="2"/>
          <w:numId w:val="10"/>
        </w:numPr>
        <w:tabs>
          <w:tab w:val="left" w:pos="2980"/>
        </w:tabs>
        <w:ind w:left="2980"/>
        <w:rPr>
          <w:sz w:val="24"/>
        </w:rPr>
      </w:pPr>
      <w:r>
        <w:rPr>
          <w:sz w:val="24"/>
          <w:u w:val="single"/>
        </w:rPr>
        <w:t>Life</w:t>
      </w:r>
      <w:r>
        <w:rPr>
          <w:spacing w:val="-1"/>
          <w:sz w:val="24"/>
          <w:u w:val="single"/>
        </w:rPr>
        <w:t xml:space="preserve"> </w:t>
      </w:r>
      <w:r>
        <w:rPr>
          <w:spacing w:val="-2"/>
          <w:sz w:val="24"/>
          <w:u w:val="single"/>
        </w:rPr>
        <w:t>Insurance</w:t>
      </w:r>
    </w:p>
    <w:p w14:paraId="5DF89AC8" w14:textId="77777777" w:rsidR="00FE255F" w:rsidRDefault="00FE255F" w:rsidP="00FE255F">
      <w:pPr>
        <w:rPr>
          <w:sz w:val="24"/>
        </w:rPr>
        <w:sectPr w:rsidR="00FE255F">
          <w:pgSz w:w="12240" w:h="15840"/>
          <w:pgMar w:top="1360" w:right="1320" w:bottom="1420" w:left="1340" w:header="0" w:footer="1236" w:gutter="0"/>
          <w:cols w:space="720"/>
        </w:sectPr>
      </w:pPr>
    </w:p>
    <w:p w14:paraId="2556DDAC" w14:textId="77777777" w:rsidR="00FE255F" w:rsidRDefault="00FE255F" w:rsidP="00FE255F">
      <w:pPr>
        <w:pStyle w:val="BodyText"/>
        <w:spacing w:before="74"/>
        <w:ind w:right="159" w:firstLine="719"/>
      </w:pPr>
      <w:r>
        <w:lastRenderedPageBreak/>
        <w:t>As stated in Section B(6) herein above. See also Appendix H. Eligibility for retiree life insurance will be based on (a) attainment of age 60, and (b) ten (10) years of participation in the University</w:t>
      </w:r>
      <w:r>
        <w:rPr>
          <w:spacing w:val="-6"/>
        </w:rPr>
        <w:t xml:space="preserve"> </w:t>
      </w:r>
      <w:r>
        <w:t>group</w:t>
      </w:r>
      <w:r>
        <w:rPr>
          <w:spacing w:val="-4"/>
        </w:rPr>
        <w:t xml:space="preserve"> </w:t>
      </w:r>
      <w:r>
        <w:t>life</w:t>
      </w:r>
      <w:r>
        <w:rPr>
          <w:spacing w:val="-5"/>
        </w:rPr>
        <w:t xml:space="preserve"> </w:t>
      </w:r>
      <w:r>
        <w:t>plan,</w:t>
      </w:r>
      <w:r>
        <w:rPr>
          <w:spacing w:val="-3"/>
        </w:rPr>
        <w:t xml:space="preserve"> </w:t>
      </w:r>
      <w:r>
        <w:t>and</w:t>
      </w:r>
      <w:r>
        <w:rPr>
          <w:spacing w:val="-2"/>
        </w:rPr>
        <w:t xml:space="preserve"> </w:t>
      </w:r>
      <w:r>
        <w:t>(c)</w:t>
      </w:r>
      <w:r>
        <w:rPr>
          <w:spacing w:val="-3"/>
        </w:rPr>
        <w:t xml:space="preserve"> </w:t>
      </w:r>
      <w:r>
        <w:t>irrevocable</w:t>
      </w:r>
      <w:r>
        <w:rPr>
          <w:spacing w:val="-3"/>
        </w:rPr>
        <w:t xml:space="preserve"> </w:t>
      </w:r>
      <w:r>
        <w:t>relinquishment</w:t>
      </w:r>
      <w:r>
        <w:rPr>
          <w:spacing w:val="-3"/>
        </w:rPr>
        <w:t xml:space="preserve"> </w:t>
      </w:r>
      <w:r>
        <w:t>of</w:t>
      </w:r>
      <w:r>
        <w:rPr>
          <w:spacing w:val="-2"/>
        </w:rPr>
        <w:t xml:space="preserve"> </w:t>
      </w:r>
      <w:r>
        <w:t>their</w:t>
      </w:r>
      <w:r>
        <w:rPr>
          <w:spacing w:val="-4"/>
        </w:rPr>
        <w:t xml:space="preserve"> </w:t>
      </w:r>
      <w:r>
        <w:t>priority</w:t>
      </w:r>
      <w:r>
        <w:rPr>
          <w:spacing w:val="-8"/>
        </w:rPr>
        <w:t xml:space="preserve"> </w:t>
      </w:r>
      <w:r>
        <w:t>status</w:t>
      </w:r>
      <w:r>
        <w:rPr>
          <w:spacing w:val="-3"/>
        </w:rPr>
        <w:t xml:space="preserve"> </w:t>
      </w:r>
      <w:r>
        <w:t>appointment</w:t>
      </w:r>
    </w:p>
    <w:p w14:paraId="1082E25C" w14:textId="77777777" w:rsidR="00FE255F" w:rsidRDefault="00FE255F" w:rsidP="00FE255F">
      <w:pPr>
        <w:pStyle w:val="ListParagraph"/>
        <w:numPr>
          <w:ilvl w:val="2"/>
          <w:numId w:val="10"/>
        </w:numPr>
        <w:tabs>
          <w:tab w:val="left" w:pos="2980"/>
        </w:tabs>
        <w:spacing w:before="241"/>
        <w:ind w:left="2980"/>
        <w:rPr>
          <w:sz w:val="24"/>
        </w:rPr>
      </w:pPr>
      <w:r>
        <w:rPr>
          <w:sz w:val="24"/>
          <w:u w:val="single"/>
        </w:rPr>
        <w:t>Total</w:t>
      </w:r>
      <w:r>
        <w:rPr>
          <w:spacing w:val="-1"/>
          <w:sz w:val="24"/>
          <w:u w:val="single"/>
        </w:rPr>
        <w:t xml:space="preserve"> </w:t>
      </w:r>
      <w:r>
        <w:rPr>
          <w:sz w:val="24"/>
          <w:u w:val="single"/>
        </w:rPr>
        <w:t>Disability</w:t>
      </w:r>
      <w:r>
        <w:rPr>
          <w:spacing w:val="-3"/>
          <w:sz w:val="24"/>
          <w:u w:val="single"/>
        </w:rPr>
        <w:t xml:space="preserve"> </w:t>
      </w:r>
      <w:r>
        <w:rPr>
          <w:sz w:val="24"/>
          <w:u w:val="single"/>
        </w:rPr>
        <w:t>Insurance</w:t>
      </w:r>
      <w:r>
        <w:rPr>
          <w:spacing w:val="1"/>
          <w:sz w:val="24"/>
          <w:u w:val="single"/>
        </w:rPr>
        <w:t xml:space="preserve"> </w:t>
      </w:r>
      <w:r>
        <w:rPr>
          <w:sz w:val="24"/>
          <w:u w:val="single"/>
        </w:rPr>
        <w:t>(Long</w:t>
      </w:r>
      <w:r>
        <w:rPr>
          <w:spacing w:val="-3"/>
          <w:sz w:val="24"/>
          <w:u w:val="single"/>
        </w:rPr>
        <w:t xml:space="preserve"> </w:t>
      </w:r>
      <w:r>
        <w:rPr>
          <w:sz w:val="24"/>
          <w:u w:val="single"/>
        </w:rPr>
        <w:t xml:space="preserve">Term </w:t>
      </w:r>
      <w:r>
        <w:rPr>
          <w:spacing w:val="-2"/>
          <w:sz w:val="24"/>
          <w:u w:val="single"/>
        </w:rPr>
        <w:t>Disability)</w:t>
      </w:r>
    </w:p>
    <w:p w14:paraId="083292DB" w14:textId="77777777" w:rsidR="00FE255F" w:rsidRDefault="00FE255F" w:rsidP="00FE255F">
      <w:pPr>
        <w:pStyle w:val="BodyText"/>
        <w:ind w:right="159" w:firstLine="719"/>
      </w:pPr>
      <w:r>
        <w:t>Adjunct bargaining unit members who hold Priority Appointment status, as provided for in</w:t>
      </w:r>
      <w:r>
        <w:rPr>
          <w:spacing w:val="-2"/>
        </w:rPr>
        <w:t xml:space="preserve"> </w:t>
      </w:r>
      <w:r>
        <w:t>Article</w:t>
      </w:r>
      <w:r>
        <w:rPr>
          <w:spacing w:val="-2"/>
        </w:rPr>
        <w:t xml:space="preserve"> </w:t>
      </w:r>
      <w:r>
        <w:t>XVII</w:t>
      </w:r>
      <w:r>
        <w:rPr>
          <w:spacing w:val="-3"/>
        </w:rPr>
        <w:t xml:space="preserve"> </w:t>
      </w:r>
      <w:r>
        <w:t>are</w:t>
      </w:r>
      <w:r>
        <w:rPr>
          <w:spacing w:val="-3"/>
        </w:rPr>
        <w:t xml:space="preserve"> </w:t>
      </w:r>
      <w:r>
        <w:t>eligible</w:t>
      </w:r>
      <w:r>
        <w:rPr>
          <w:spacing w:val="-3"/>
        </w:rPr>
        <w:t xml:space="preserve"> </w:t>
      </w:r>
      <w:r>
        <w:t>to</w:t>
      </w:r>
      <w:r>
        <w:rPr>
          <w:spacing w:val="-2"/>
        </w:rPr>
        <w:t xml:space="preserve"> </w:t>
      </w:r>
      <w:r>
        <w:t>apply</w:t>
      </w:r>
      <w:r>
        <w:rPr>
          <w:spacing w:val="-7"/>
        </w:rPr>
        <w:t xml:space="preserve"> </w:t>
      </w:r>
      <w:r>
        <w:t>for</w:t>
      </w:r>
      <w:r>
        <w:rPr>
          <w:spacing w:val="-2"/>
        </w:rPr>
        <w:t xml:space="preserve"> </w:t>
      </w:r>
      <w:r>
        <w:t>coverage</w:t>
      </w:r>
      <w:r>
        <w:rPr>
          <w:spacing w:val="-1"/>
        </w:rPr>
        <w:t xml:space="preserve"> </w:t>
      </w:r>
      <w:r>
        <w:t>under</w:t>
      </w:r>
      <w:r>
        <w:rPr>
          <w:spacing w:val="-2"/>
        </w:rPr>
        <w:t xml:space="preserve"> </w:t>
      </w:r>
      <w:r>
        <w:t>the</w:t>
      </w:r>
      <w:r>
        <w:rPr>
          <w:spacing w:val="-4"/>
        </w:rPr>
        <w:t xml:space="preserve"> </w:t>
      </w:r>
      <w:r>
        <w:t>University's</w:t>
      </w:r>
      <w:r>
        <w:rPr>
          <w:spacing w:val="-2"/>
        </w:rPr>
        <w:t xml:space="preserve"> </w:t>
      </w:r>
      <w:r>
        <w:t>total</w:t>
      </w:r>
      <w:r>
        <w:rPr>
          <w:spacing w:val="-2"/>
        </w:rPr>
        <w:t xml:space="preserve"> </w:t>
      </w:r>
      <w:r>
        <w:t>disability</w:t>
      </w:r>
      <w:r>
        <w:rPr>
          <w:spacing w:val="-10"/>
        </w:rPr>
        <w:t xml:space="preserve"> </w:t>
      </w:r>
      <w:r>
        <w:t>insurance plan on the same basis as full-time members of the bargaining unit.</w:t>
      </w:r>
    </w:p>
    <w:p w14:paraId="17388E37" w14:textId="77777777" w:rsidR="00FE255F" w:rsidRDefault="00FE255F" w:rsidP="00FE255F">
      <w:pPr>
        <w:pStyle w:val="ListParagraph"/>
        <w:numPr>
          <w:ilvl w:val="1"/>
          <w:numId w:val="10"/>
        </w:numPr>
        <w:tabs>
          <w:tab w:val="left" w:pos="2260"/>
        </w:tabs>
        <w:rPr>
          <w:sz w:val="24"/>
        </w:rPr>
      </w:pPr>
      <w:r>
        <w:rPr>
          <w:sz w:val="24"/>
          <w:u w:val="single"/>
        </w:rPr>
        <w:t>Individual</w:t>
      </w:r>
      <w:r>
        <w:rPr>
          <w:spacing w:val="-3"/>
          <w:sz w:val="24"/>
          <w:u w:val="single"/>
        </w:rPr>
        <w:t xml:space="preserve"> </w:t>
      </w:r>
      <w:r>
        <w:rPr>
          <w:sz w:val="24"/>
          <w:u w:val="single"/>
        </w:rPr>
        <w:t>Establishment of</w:t>
      </w:r>
      <w:r>
        <w:rPr>
          <w:spacing w:val="-3"/>
          <w:sz w:val="24"/>
          <w:u w:val="single"/>
        </w:rPr>
        <w:t xml:space="preserve"> </w:t>
      </w:r>
      <w:r>
        <w:rPr>
          <w:sz w:val="24"/>
          <w:u w:val="single"/>
        </w:rPr>
        <w:t>TIAA-CREF</w:t>
      </w:r>
      <w:r>
        <w:rPr>
          <w:spacing w:val="-2"/>
          <w:sz w:val="24"/>
          <w:u w:val="single"/>
        </w:rPr>
        <w:t xml:space="preserve"> </w:t>
      </w:r>
      <w:r>
        <w:rPr>
          <w:sz w:val="24"/>
          <w:u w:val="single"/>
        </w:rPr>
        <w:t>IRA</w:t>
      </w:r>
      <w:r>
        <w:rPr>
          <w:spacing w:val="-2"/>
          <w:sz w:val="24"/>
          <w:u w:val="single"/>
        </w:rPr>
        <w:t xml:space="preserve"> </w:t>
      </w:r>
      <w:r>
        <w:rPr>
          <w:spacing w:val="-4"/>
          <w:sz w:val="24"/>
          <w:u w:val="single"/>
        </w:rPr>
        <w:t>Plan</w:t>
      </w:r>
    </w:p>
    <w:p w14:paraId="6FB47F5D" w14:textId="77777777" w:rsidR="00FE255F" w:rsidRDefault="00FE255F" w:rsidP="00FE255F">
      <w:pPr>
        <w:pStyle w:val="BodyText"/>
        <w:ind w:right="633" w:firstLine="719"/>
      </w:pPr>
      <w:r>
        <w:t>Bargaining unit members who are not otherwise eligible for participation in the University’s</w:t>
      </w:r>
      <w:r>
        <w:rPr>
          <w:spacing w:val="-3"/>
        </w:rPr>
        <w:t xml:space="preserve"> </w:t>
      </w:r>
      <w:r>
        <w:t>403</w:t>
      </w:r>
      <w:r>
        <w:rPr>
          <w:spacing w:val="-2"/>
        </w:rPr>
        <w:t xml:space="preserve"> </w:t>
      </w:r>
      <w:r>
        <w:t>b</w:t>
      </w:r>
      <w:r>
        <w:rPr>
          <w:spacing w:val="-2"/>
        </w:rPr>
        <w:t xml:space="preserve"> </w:t>
      </w:r>
      <w:r>
        <w:t>Retirement</w:t>
      </w:r>
      <w:r>
        <w:rPr>
          <w:spacing w:val="-2"/>
        </w:rPr>
        <w:t xml:space="preserve"> </w:t>
      </w:r>
      <w:r>
        <w:t>Plan</w:t>
      </w:r>
      <w:r>
        <w:rPr>
          <w:spacing w:val="-2"/>
        </w:rPr>
        <w:t xml:space="preserve"> </w:t>
      </w:r>
      <w:r>
        <w:t>may</w:t>
      </w:r>
      <w:r>
        <w:rPr>
          <w:spacing w:val="-7"/>
        </w:rPr>
        <w:t xml:space="preserve"> </w:t>
      </w:r>
      <w:r>
        <w:t>at</w:t>
      </w:r>
      <w:r>
        <w:rPr>
          <w:spacing w:val="-2"/>
        </w:rPr>
        <w:t xml:space="preserve"> </w:t>
      </w:r>
      <w:r>
        <w:t>their</w:t>
      </w:r>
      <w:r>
        <w:rPr>
          <w:spacing w:val="-2"/>
        </w:rPr>
        <w:t xml:space="preserve"> </w:t>
      </w:r>
      <w:r>
        <w:t>own</w:t>
      </w:r>
      <w:r>
        <w:rPr>
          <w:spacing w:val="-2"/>
        </w:rPr>
        <w:t xml:space="preserve"> </w:t>
      </w:r>
      <w:r>
        <w:t>expense</w:t>
      </w:r>
      <w:r>
        <w:rPr>
          <w:spacing w:val="-3"/>
        </w:rPr>
        <w:t xml:space="preserve"> </w:t>
      </w:r>
      <w:r>
        <w:t>and</w:t>
      </w:r>
      <w:r>
        <w:rPr>
          <w:spacing w:val="-2"/>
        </w:rPr>
        <w:t xml:space="preserve"> </w:t>
      </w:r>
      <w:r>
        <w:t>to</w:t>
      </w:r>
      <w:r>
        <w:rPr>
          <w:spacing w:val="-2"/>
        </w:rPr>
        <w:t xml:space="preserve"> </w:t>
      </w:r>
      <w:r>
        <w:t>the</w:t>
      </w:r>
      <w:r>
        <w:rPr>
          <w:spacing w:val="-3"/>
        </w:rPr>
        <w:t xml:space="preserve"> </w:t>
      </w:r>
      <w:r>
        <w:t>extent</w:t>
      </w:r>
      <w:r>
        <w:rPr>
          <w:spacing w:val="-2"/>
        </w:rPr>
        <w:t xml:space="preserve"> </w:t>
      </w:r>
      <w:r>
        <w:t>permitted</w:t>
      </w:r>
      <w:r>
        <w:rPr>
          <w:spacing w:val="-2"/>
        </w:rPr>
        <w:t xml:space="preserve"> </w:t>
      </w:r>
      <w:r>
        <w:t>by TIAA-CREF enroll in a TIAA-CREF IRA plan.</w:t>
      </w:r>
    </w:p>
    <w:p w14:paraId="7A86F324" w14:textId="77777777" w:rsidR="00FE255F" w:rsidRDefault="00FE255F" w:rsidP="00FE255F">
      <w:pPr>
        <w:pStyle w:val="ListParagraph"/>
        <w:numPr>
          <w:ilvl w:val="1"/>
          <w:numId w:val="10"/>
        </w:numPr>
        <w:tabs>
          <w:tab w:val="left" w:pos="2260"/>
        </w:tabs>
        <w:rPr>
          <w:sz w:val="24"/>
        </w:rPr>
      </w:pPr>
      <w:r>
        <w:rPr>
          <w:sz w:val="24"/>
          <w:u w:val="single"/>
        </w:rPr>
        <w:t>Direct</w:t>
      </w:r>
      <w:r>
        <w:rPr>
          <w:spacing w:val="-5"/>
          <w:sz w:val="24"/>
          <w:u w:val="single"/>
        </w:rPr>
        <w:t xml:space="preserve"> </w:t>
      </w:r>
      <w:r>
        <w:rPr>
          <w:spacing w:val="-2"/>
          <w:sz w:val="24"/>
          <w:u w:val="single"/>
        </w:rPr>
        <w:t>Deposit</w:t>
      </w:r>
    </w:p>
    <w:p w14:paraId="262A9CB2" w14:textId="77777777" w:rsidR="00FE255F" w:rsidRDefault="00FE255F" w:rsidP="00FE255F">
      <w:pPr>
        <w:pStyle w:val="BodyText"/>
        <w:ind w:right="125" w:firstLine="719"/>
      </w:pPr>
      <w:r>
        <w:t>The University shall continue in effect a direct deposit plan, provided minimum participation</w:t>
      </w:r>
      <w:r>
        <w:rPr>
          <w:spacing w:val="-3"/>
        </w:rPr>
        <w:t xml:space="preserve"> </w:t>
      </w:r>
      <w:r>
        <w:t>is</w:t>
      </w:r>
      <w:r>
        <w:rPr>
          <w:spacing w:val="-3"/>
        </w:rPr>
        <w:t xml:space="preserve"> </w:t>
      </w:r>
      <w:r>
        <w:t>available,</w:t>
      </w:r>
      <w:r>
        <w:rPr>
          <w:spacing w:val="-2"/>
        </w:rPr>
        <w:t xml:space="preserve"> </w:t>
      </w:r>
      <w:r>
        <w:t>that</w:t>
      </w:r>
      <w:r>
        <w:rPr>
          <w:spacing w:val="-3"/>
        </w:rPr>
        <w:t xml:space="preserve"> </w:t>
      </w:r>
      <w:r>
        <w:t>will</w:t>
      </w:r>
      <w:r>
        <w:rPr>
          <w:spacing w:val="-3"/>
        </w:rPr>
        <w:t xml:space="preserve"> </w:t>
      </w:r>
      <w:r>
        <w:t>allow</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the</w:t>
      </w:r>
      <w:r>
        <w:rPr>
          <w:spacing w:val="-4"/>
        </w:rPr>
        <w:t xml:space="preserve"> </w:t>
      </w:r>
      <w:r>
        <w:t>option</w:t>
      </w:r>
      <w:r>
        <w:rPr>
          <w:spacing w:val="-3"/>
        </w:rPr>
        <w:t xml:space="preserve"> </w:t>
      </w:r>
      <w:r>
        <w:t>of</w:t>
      </w:r>
      <w:r>
        <w:rPr>
          <w:spacing w:val="-3"/>
        </w:rPr>
        <w:t xml:space="preserve"> </w:t>
      </w:r>
      <w:r>
        <w:t>having</w:t>
      </w:r>
      <w:r>
        <w:rPr>
          <w:spacing w:val="-6"/>
        </w:rPr>
        <w:t xml:space="preserve"> </w:t>
      </w:r>
      <w:r>
        <w:t>their payroll checks deposited directly into their bank accounts.</w:t>
      </w:r>
    </w:p>
    <w:p w14:paraId="4BCA32CD" w14:textId="77777777" w:rsidR="00FE255F" w:rsidRDefault="00FE255F" w:rsidP="00FE255F">
      <w:pPr>
        <w:pStyle w:val="ListParagraph"/>
        <w:numPr>
          <w:ilvl w:val="1"/>
          <w:numId w:val="10"/>
        </w:numPr>
        <w:tabs>
          <w:tab w:val="left" w:pos="2260"/>
        </w:tabs>
        <w:rPr>
          <w:sz w:val="24"/>
        </w:rPr>
      </w:pPr>
      <w:r>
        <w:rPr>
          <w:sz w:val="24"/>
          <w:u w:val="single"/>
        </w:rPr>
        <w:t xml:space="preserve">Tuition </w:t>
      </w:r>
      <w:r>
        <w:rPr>
          <w:spacing w:val="-2"/>
          <w:sz w:val="24"/>
          <w:u w:val="single"/>
        </w:rPr>
        <w:t>Remission</w:t>
      </w:r>
    </w:p>
    <w:p w14:paraId="270BD005" w14:textId="77777777" w:rsidR="00FE255F" w:rsidRDefault="00FE255F" w:rsidP="00FE255F">
      <w:pPr>
        <w:pStyle w:val="ListParagraph"/>
        <w:numPr>
          <w:ilvl w:val="2"/>
          <w:numId w:val="10"/>
        </w:numPr>
        <w:tabs>
          <w:tab w:val="left" w:pos="2980"/>
        </w:tabs>
        <w:ind w:left="2980"/>
        <w:rPr>
          <w:sz w:val="24"/>
        </w:rPr>
      </w:pPr>
      <w:r>
        <w:rPr>
          <w:sz w:val="24"/>
        </w:rPr>
        <w:t>Attendance</w:t>
      </w:r>
      <w:r>
        <w:rPr>
          <w:spacing w:val="-1"/>
          <w:sz w:val="24"/>
        </w:rPr>
        <w:t xml:space="preserve"> </w:t>
      </w:r>
      <w:r>
        <w:rPr>
          <w:sz w:val="24"/>
        </w:rPr>
        <w:t>at</w:t>
      </w:r>
      <w:r>
        <w:rPr>
          <w:spacing w:val="-1"/>
          <w:sz w:val="24"/>
        </w:rPr>
        <w:t xml:space="preserve"> </w:t>
      </w:r>
      <w:r>
        <w:rPr>
          <w:sz w:val="24"/>
        </w:rPr>
        <w:t>Rider</w:t>
      </w:r>
      <w:r>
        <w:rPr>
          <w:spacing w:val="-3"/>
          <w:sz w:val="24"/>
        </w:rPr>
        <w:t xml:space="preserve"> </w:t>
      </w:r>
      <w:r>
        <w:rPr>
          <w:spacing w:val="-2"/>
          <w:sz w:val="24"/>
        </w:rPr>
        <w:t>University</w:t>
      </w:r>
    </w:p>
    <w:p w14:paraId="0B3818BA" w14:textId="77777777" w:rsidR="00FE255F" w:rsidRDefault="00FE255F" w:rsidP="00FE255F">
      <w:pPr>
        <w:pStyle w:val="ListParagraph"/>
        <w:numPr>
          <w:ilvl w:val="3"/>
          <w:numId w:val="10"/>
        </w:numPr>
        <w:tabs>
          <w:tab w:val="left" w:pos="3700"/>
        </w:tabs>
        <w:ind w:left="3700" w:hanging="847"/>
        <w:rPr>
          <w:sz w:val="24"/>
        </w:rPr>
      </w:pPr>
      <w:r>
        <w:rPr>
          <w:sz w:val="24"/>
        </w:rPr>
        <w:t>Eligibility</w:t>
      </w:r>
      <w:r>
        <w:rPr>
          <w:spacing w:val="-7"/>
          <w:sz w:val="24"/>
        </w:rPr>
        <w:t xml:space="preserve"> </w:t>
      </w:r>
      <w:r>
        <w:rPr>
          <w:sz w:val="24"/>
        </w:rPr>
        <w:t>for</w:t>
      </w:r>
      <w:r>
        <w:rPr>
          <w:spacing w:val="-2"/>
          <w:sz w:val="24"/>
        </w:rPr>
        <w:t xml:space="preserve"> </w:t>
      </w:r>
      <w:r>
        <w:rPr>
          <w:sz w:val="24"/>
        </w:rPr>
        <w:t>Tuition Remission at Rider</w:t>
      </w:r>
      <w:r>
        <w:rPr>
          <w:spacing w:val="-2"/>
          <w:sz w:val="24"/>
        </w:rPr>
        <w:t xml:space="preserve"> University</w:t>
      </w:r>
    </w:p>
    <w:p w14:paraId="021940EF" w14:textId="77777777" w:rsidR="00FE255F" w:rsidRDefault="00FE255F" w:rsidP="00FE255F">
      <w:pPr>
        <w:pStyle w:val="ListParagraph"/>
        <w:numPr>
          <w:ilvl w:val="4"/>
          <w:numId w:val="10"/>
        </w:numPr>
        <w:tabs>
          <w:tab w:val="left" w:pos="4420"/>
        </w:tabs>
        <w:spacing w:before="241"/>
        <w:ind w:right="270" w:firstLine="1440"/>
        <w:rPr>
          <w:sz w:val="24"/>
        </w:rPr>
      </w:pPr>
      <w:r>
        <w:rPr>
          <w:sz w:val="24"/>
        </w:rPr>
        <w:t>Subject to the conditions set forth below, full-time members of the bargaining unit may attend Rider University on a part- time</w:t>
      </w:r>
      <w:r>
        <w:rPr>
          <w:spacing w:val="-5"/>
          <w:sz w:val="24"/>
        </w:rPr>
        <w:t xml:space="preserve"> </w:t>
      </w:r>
      <w:r>
        <w:rPr>
          <w:sz w:val="24"/>
        </w:rPr>
        <w:t>or</w:t>
      </w:r>
      <w:r>
        <w:rPr>
          <w:spacing w:val="-4"/>
          <w:sz w:val="24"/>
        </w:rPr>
        <w:t xml:space="preserve"> </w:t>
      </w:r>
      <w:r>
        <w:rPr>
          <w:sz w:val="24"/>
        </w:rPr>
        <w:t>full-time</w:t>
      </w:r>
      <w:r>
        <w:rPr>
          <w:spacing w:val="-4"/>
          <w:sz w:val="24"/>
        </w:rPr>
        <w:t xml:space="preserve"> </w:t>
      </w:r>
      <w:r>
        <w:rPr>
          <w:sz w:val="24"/>
        </w:rPr>
        <w:t>basis,</w:t>
      </w:r>
      <w:r>
        <w:rPr>
          <w:spacing w:val="-4"/>
          <w:sz w:val="24"/>
        </w:rPr>
        <w:t xml:space="preserve"> </w:t>
      </w:r>
      <w:r>
        <w:rPr>
          <w:sz w:val="24"/>
        </w:rPr>
        <w:t>completely</w:t>
      </w:r>
      <w:r>
        <w:rPr>
          <w:spacing w:val="-8"/>
          <w:sz w:val="24"/>
        </w:rPr>
        <w:t xml:space="preserve"> </w:t>
      </w:r>
      <w:r>
        <w:rPr>
          <w:sz w:val="24"/>
        </w:rPr>
        <w:t>exempt</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payment</w:t>
      </w:r>
      <w:r>
        <w:rPr>
          <w:spacing w:val="-4"/>
          <w:sz w:val="24"/>
        </w:rPr>
        <w:t xml:space="preserve"> </w:t>
      </w:r>
      <w:r>
        <w:rPr>
          <w:sz w:val="24"/>
        </w:rPr>
        <w:t>of</w:t>
      </w:r>
      <w:r>
        <w:rPr>
          <w:spacing w:val="-5"/>
          <w:sz w:val="24"/>
        </w:rPr>
        <w:t xml:space="preserve"> </w:t>
      </w:r>
      <w:r>
        <w:rPr>
          <w:sz w:val="24"/>
        </w:rPr>
        <w:t>tuition</w:t>
      </w:r>
      <w:r>
        <w:rPr>
          <w:spacing w:val="-4"/>
          <w:sz w:val="24"/>
        </w:rPr>
        <w:t xml:space="preserve"> </w:t>
      </w:r>
      <w:r>
        <w:rPr>
          <w:sz w:val="24"/>
        </w:rPr>
        <w:t>or audit fees for undergraduate and graduate courses. Certain members of their household may attend Rider University on a part-time or full-time basis, completely exempt from payment of tuition for undergraduate courses and exempt from the payment of one-half of tuition charges for graduate level courses. In either case, courses may be taken during the day, evening, summer, and interim sessions, and the attending student shall be charged all other applicable fees, including, but not limited to, laboratory, books, and supplies.</w:t>
      </w:r>
    </w:p>
    <w:p w14:paraId="1DDCCE7E" w14:textId="77777777" w:rsidR="00FE255F" w:rsidRDefault="00FE255F" w:rsidP="00FE255F">
      <w:pPr>
        <w:pStyle w:val="BodyText"/>
        <w:spacing w:before="241"/>
        <w:ind w:left="2260" w:right="217" w:firstLine="720"/>
      </w:pPr>
      <w:r>
        <w:t>“Certain members of the household” shall be defined to include a spouse, widow, widower, a domestic partner (as defined in Section B[2] [a] of this Article), or child who resides at the domicile of the full-time bargaining</w:t>
      </w:r>
      <w:r>
        <w:rPr>
          <w:spacing w:val="-6"/>
        </w:rPr>
        <w:t xml:space="preserve"> </w:t>
      </w:r>
      <w:r>
        <w:t>unit</w:t>
      </w:r>
      <w:r>
        <w:rPr>
          <w:spacing w:val="-4"/>
        </w:rPr>
        <w:t xml:space="preserve"> </w:t>
      </w:r>
      <w:r>
        <w:t>member</w:t>
      </w:r>
      <w:r>
        <w:rPr>
          <w:spacing w:val="-3"/>
        </w:rPr>
        <w:t xml:space="preserve"> </w:t>
      </w:r>
      <w:r>
        <w:t>or</w:t>
      </w:r>
      <w:r>
        <w:rPr>
          <w:spacing w:val="-4"/>
        </w:rPr>
        <w:t xml:space="preserve"> </w:t>
      </w:r>
      <w:r>
        <w:t>who</w:t>
      </w:r>
      <w:r>
        <w:rPr>
          <w:spacing w:val="-4"/>
        </w:rPr>
        <w:t xml:space="preserve"> </w:t>
      </w:r>
      <w:r>
        <w:t>resided</w:t>
      </w:r>
      <w:r>
        <w:rPr>
          <w:spacing w:val="-4"/>
        </w:rPr>
        <w:t xml:space="preserve"> </w:t>
      </w:r>
      <w:r>
        <w:t>there</w:t>
      </w:r>
      <w:r>
        <w:rPr>
          <w:spacing w:val="-4"/>
        </w:rPr>
        <w:t xml:space="preserve"> </w:t>
      </w:r>
      <w:r>
        <w:t>at</w:t>
      </w:r>
      <w:r>
        <w:rPr>
          <w:spacing w:val="-4"/>
        </w:rPr>
        <w:t xml:space="preserve"> </w:t>
      </w:r>
      <w:r>
        <w:t>the</w:t>
      </w:r>
      <w:r>
        <w:rPr>
          <w:spacing w:val="-5"/>
        </w:rPr>
        <w:t xml:space="preserve"> </w:t>
      </w:r>
      <w:r>
        <w:t>time</w:t>
      </w:r>
      <w:r>
        <w:rPr>
          <w:spacing w:val="-4"/>
        </w:rPr>
        <w:t xml:space="preserve"> </w:t>
      </w:r>
      <w:r>
        <w:t>of</w:t>
      </w:r>
      <w:r>
        <w:rPr>
          <w:spacing w:val="-5"/>
        </w:rPr>
        <w:t xml:space="preserve"> </w:t>
      </w:r>
      <w:r>
        <w:t>the</w:t>
      </w:r>
      <w:r>
        <w:rPr>
          <w:spacing w:val="-4"/>
        </w:rPr>
        <w:t xml:space="preserve"> </w:t>
      </w:r>
      <w:r>
        <w:t>bargaining unit member’s death. “Child” is defined to mean an unmarried person, under age twenty-four (24) who is the natural child, stepchild, or adopted child of the bargaining</w:t>
      </w:r>
      <w:r>
        <w:rPr>
          <w:spacing w:val="-1"/>
        </w:rPr>
        <w:t xml:space="preserve"> </w:t>
      </w:r>
      <w:r>
        <w:t>unit member. In the case of a stepchild or adopted child, the bargaining unit member must have assumed parental</w:t>
      </w:r>
    </w:p>
    <w:p w14:paraId="3AEA7E0F" w14:textId="77777777" w:rsidR="00FE255F" w:rsidRDefault="00FE255F" w:rsidP="00FE255F">
      <w:pPr>
        <w:sectPr w:rsidR="00FE255F">
          <w:pgSz w:w="12240" w:h="15840"/>
          <w:pgMar w:top="1360" w:right="1320" w:bottom="1420" w:left="1340" w:header="0" w:footer="1236" w:gutter="0"/>
          <w:cols w:space="720"/>
        </w:sectPr>
      </w:pPr>
    </w:p>
    <w:p w14:paraId="50F2DE77" w14:textId="77777777" w:rsidR="00FE255F" w:rsidRDefault="00FE255F" w:rsidP="00FE255F">
      <w:pPr>
        <w:pStyle w:val="BodyText"/>
        <w:spacing w:before="74"/>
        <w:ind w:left="2260" w:right="125"/>
      </w:pPr>
      <w:r>
        <w:lastRenderedPageBreak/>
        <w:t>responsibility</w:t>
      </w:r>
      <w:r>
        <w:rPr>
          <w:spacing w:val="-11"/>
        </w:rPr>
        <w:t xml:space="preserve"> </w:t>
      </w:r>
      <w:r>
        <w:t>before</w:t>
      </w:r>
      <w:r>
        <w:rPr>
          <w:spacing w:val="-5"/>
        </w:rPr>
        <w:t xml:space="preserve"> </w:t>
      </w:r>
      <w:r>
        <w:t>the</w:t>
      </w:r>
      <w:r>
        <w:rPr>
          <w:spacing w:val="-3"/>
        </w:rPr>
        <w:t xml:space="preserve"> </w:t>
      </w:r>
      <w:r>
        <w:t>child’s</w:t>
      </w:r>
      <w:r>
        <w:rPr>
          <w:spacing w:val="-5"/>
        </w:rPr>
        <w:t xml:space="preserve"> </w:t>
      </w:r>
      <w:r>
        <w:t>thirteenth</w:t>
      </w:r>
      <w:r>
        <w:rPr>
          <w:spacing w:val="-4"/>
        </w:rPr>
        <w:t xml:space="preserve"> </w:t>
      </w:r>
      <w:r>
        <w:t>birthday. In</w:t>
      </w:r>
      <w:r>
        <w:rPr>
          <w:spacing w:val="-2"/>
        </w:rPr>
        <w:t xml:space="preserve"> </w:t>
      </w:r>
      <w:r>
        <w:t>case</w:t>
      </w:r>
      <w:r>
        <w:rPr>
          <w:spacing w:val="-5"/>
        </w:rPr>
        <w:t xml:space="preserve"> </w:t>
      </w:r>
      <w:r>
        <w:t>of</w:t>
      </w:r>
      <w:r>
        <w:rPr>
          <w:spacing w:val="-4"/>
        </w:rPr>
        <w:t xml:space="preserve"> </w:t>
      </w:r>
      <w:r>
        <w:t>a</w:t>
      </w:r>
      <w:r>
        <w:rPr>
          <w:spacing w:val="-6"/>
        </w:rPr>
        <w:t xml:space="preserve"> </w:t>
      </w:r>
      <w:r>
        <w:t>child</w:t>
      </w:r>
      <w:r>
        <w:rPr>
          <w:spacing w:val="-4"/>
        </w:rPr>
        <w:t xml:space="preserve"> </w:t>
      </w:r>
      <w:r>
        <w:t>who has served in the military</w:t>
      </w:r>
      <w:r>
        <w:rPr>
          <w:spacing w:val="-1"/>
        </w:rPr>
        <w:t xml:space="preserve"> </w:t>
      </w:r>
      <w:r>
        <w:t xml:space="preserve">service or in institutionalized social service, the maximum age limit for tuition remission benefits is twenty-seven (27) </w:t>
      </w:r>
      <w:r>
        <w:rPr>
          <w:spacing w:val="-2"/>
        </w:rPr>
        <w:t>years.</w:t>
      </w:r>
    </w:p>
    <w:p w14:paraId="104D4CFB" w14:textId="77777777" w:rsidR="00FE255F" w:rsidRDefault="00FE255F" w:rsidP="00FE255F">
      <w:pPr>
        <w:pStyle w:val="ListParagraph"/>
        <w:numPr>
          <w:ilvl w:val="4"/>
          <w:numId w:val="10"/>
        </w:numPr>
        <w:tabs>
          <w:tab w:val="left" w:pos="4420"/>
        </w:tabs>
        <w:spacing w:before="241"/>
        <w:ind w:right="203" w:firstLine="1440"/>
        <w:rPr>
          <w:sz w:val="24"/>
        </w:rPr>
      </w:pPr>
      <w:r>
        <w:rPr>
          <w:sz w:val="24"/>
        </w:rPr>
        <w:t>Adjunct members of the bargaining unit, during a semester in which they are teaching, may enroll certain members of their household in one (1) three-credit undergraduate course exempt from the payment</w:t>
      </w:r>
      <w:r>
        <w:rPr>
          <w:spacing w:val="-3"/>
          <w:sz w:val="24"/>
        </w:rPr>
        <w:t xml:space="preserve"> </w:t>
      </w:r>
      <w:r>
        <w:rPr>
          <w:sz w:val="24"/>
        </w:rPr>
        <w:t>of</w:t>
      </w:r>
      <w:r>
        <w:rPr>
          <w:spacing w:val="-3"/>
          <w:sz w:val="24"/>
        </w:rPr>
        <w:t xml:space="preserve"> </w:t>
      </w:r>
      <w:r>
        <w:rPr>
          <w:sz w:val="24"/>
        </w:rPr>
        <w:t>tuition,</w:t>
      </w:r>
      <w:r>
        <w:rPr>
          <w:spacing w:val="-3"/>
          <w:sz w:val="24"/>
        </w:rPr>
        <w:t xml:space="preserve"> </w:t>
      </w:r>
      <w:r>
        <w:rPr>
          <w:sz w:val="24"/>
        </w:rPr>
        <w:t>but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charged</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applicable</w:t>
      </w:r>
      <w:r>
        <w:rPr>
          <w:spacing w:val="-3"/>
          <w:sz w:val="24"/>
        </w:rPr>
        <w:t xml:space="preserve"> </w:t>
      </w:r>
      <w:r>
        <w:rPr>
          <w:sz w:val="24"/>
        </w:rPr>
        <w:t>fees. Summer Session I and II shall be deemed a single semester for this purpose. “Certain</w:t>
      </w:r>
      <w:r>
        <w:rPr>
          <w:spacing w:val="-3"/>
          <w:sz w:val="24"/>
        </w:rPr>
        <w:t xml:space="preserve"> </w:t>
      </w:r>
      <w:r>
        <w:rPr>
          <w:sz w:val="24"/>
        </w:rPr>
        <w:t>members</w:t>
      </w:r>
      <w:r>
        <w:rPr>
          <w:spacing w:val="-4"/>
          <w:sz w:val="24"/>
        </w:rPr>
        <w:t xml:space="preserve"> </w:t>
      </w:r>
      <w:r>
        <w:rPr>
          <w:sz w:val="24"/>
        </w:rPr>
        <w:t>of</w:t>
      </w:r>
      <w:r>
        <w:rPr>
          <w:spacing w:val="-3"/>
          <w:sz w:val="24"/>
        </w:rPr>
        <w:t xml:space="preserve"> </w:t>
      </w:r>
      <w:r>
        <w:rPr>
          <w:sz w:val="24"/>
        </w:rPr>
        <w:t>their</w:t>
      </w:r>
      <w:r>
        <w:rPr>
          <w:spacing w:val="-3"/>
          <w:sz w:val="24"/>
        </w:rPr>
        <w:t xml:space="preserve"> </w:t>
      </w:r>
      <w:r>
        <w:rPr>
          <w:sz w:val="24"/>
        </w:rPr>
        <w:t>household”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defined</w:t>
      </w:r>
      <w:r>
        <w:rPr>
          <w:spacing w:val="-3"/>
          <w:sz w:val="24"/>
        </w:rPr>
        <w:t xml:space="preserve"> </w:t>
      </w:r>
      <w:r>
        <w:rPr>
          <w:sz w:val="24"/>
        </w:rPr>
        <w:t>as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 xml:space="preserve">preceding </w:t>
      </w:r>
      <w:r>
        <w:rPr>
          <w:spacing w:val="-2"/>
          <w:sz w:val="24"/>
        </w:rPr>
        <w:t>paragraph.</w:t>
      </w:r>
    </w:p>
    <w:p w14:paraId="008EF32F" w14:textId="77777777" w:rsidR="00FE255F" w:rsidRDefault="00FE255F" w:rsidP="00FE255F">
      <w:pPr>
        <w:pStyle w:val="ListParagraph"/>
        <w:numPr>
          <w:ilvl w:val="4"/>
          <w:numId w:val="10"/>
        </w:numPr>
        <w:tabs>
          <w:tab w:val="left" w:pos="4420"/>
        </w:tabs>
        <w:ind w:right="215" w:firstLine="1440"/>
        <w:rPr>
          <w:sz w:val="24"/>
        </w:rPr>
      </w:pPr>
      <w:r>
        <w:rPr>
          <w:sz w:val="24"/>
        </w:rPr>
        <w:t>Adjunct members of the bargaining unit who have taught</w:t>
      </w:r>
      <w:r>
        <w:rPr>
          <w:spacing w:val="-3"/>
          <w:sz w:val="24"/>
        </w:rPr>
        <w:t xml:space="preserve"> </w:t>
      </w:r>
      <w:r>
        <w:rPr>
          <w:sz w:val="24"/>
        </w:rPr>
        <w:t>more</w:t>
      </w:r>
      <w:r>
        <w:rPr>
          <w:spacing w:val="-5"/>
          <w:sz w:val="24"/>
        </w:rPr>
        <w:t xml:space="preserve"> </w:t>
      </w:r>
      <w:r>
        <w:rPr>
          <w:sz w:val="24"/>
        </w:rPr>
        <w:t>than</w:t>
      </w:r>
      <w:r>
        <w:rPr>
          <w:spacing w:val="-3"/>
          <w:sz w:val="24"/>
        </w:rPr>
        <w:t xml:space="preserve"> </w:t>
      </w:r>
      <w:r>
        <w:rPr>
          <w:sz w:val="24"/>
        </w:rPr>
        <w:t>six</w:t>
      </w:r>
      <w:r>
        <w:rPr>
          <w:spacing w:val="-2"/>
          <w:sz w:val="24"/>
        </w:rPr>
        <w:t xml:space="preserve"> </w:t>
      </w:r>
      <w:r>
        <w:rPr>
          <w:sz w:val="24"/>
        </w:rPr>
        <w:t>(6)</w:t>
      </w:r>
      <w:r>
        <w:rPr>
          <w:spacing w:val="-5"/>
          <w:sz w:val="24"/>
        </w:rPr>
        <w:t xml:space="preserve"> </w:t>
      </w:r>
      <w:r>
        <w:rPr>
          <w:sz w:val="24"/>
        </w:rPr>
        <w:t>courses</w:t>
      </w:r>
      <w:r>
        <w:rPr>
          <w:spacing w:val="-3"/>
          <w:sz w:val="24"/>
        </w:rPr>
        <w:t xml:space="preserve"> </w:t>
      </w:r>
      <w:r>
        <w:rPr>
          <w:sz w:val="24"/>
        </w:rPr>
        <w:t>over</w:t>
      </w:r>
      <w:r>
        <w:rPr>
          <w:spacing w:val="-3"/>
          <w:sz w:val="24"/>
        </w:rPr>
        <w:t xml:space="preserve"> </w:t>
      </w:r>
      <w:r>
        <w:rPr>
          <w:sz w:val="24"/>
        </w:rPr>
        <w:t>the</w:t>
      </w:r>
      <w:r>
        <w:rPr>
          <w:spacing w:val="-5"/>
          <w:sz w:val="24"/>
        </w:rPr>
        <w:t xml:space="preserve"> </w:t>
      </w:r>
      <w:r>
        <w:rPr>
          <w:sz w:val="24"/>
        </w:rPr>
        <w:t>preceding</w:t>
      </w:r>
      <w:r>
        <w:rPr>
          <w:spacing w:val="-6"/>
          <w:sz w:val="24"/>
        </w:rPr>
        <w:t xml:space="preserve"> </w:t>
      </w:r>
      <w:r>
        <w:rPr>
          <w:sz w:val="24"/>
        </w:rPr>
        <w:t>three-year</w:t>
      </w:r>
      <w:r>
        <w:rPr>
          <w:spacing w:val="-3"/>
          <w:sz w:val="24"/>
        </w:rPr>
        <w:t xml:space="preserve"> </w:t>
      </w:r>
      <w:r>
        <w:rPr>
          <w:sz w:val="24"/>
        </w:rPr>
        <w:t>period,</w:t>
      </w:r>
      <w:r>
        <w:rPr>
          <w:spacing w:val="-3"/>
          <w:sz w:val="24"/>
        </w:rPr>
        <w:t xml:space="preserve"> </w:t>
      </w:r>
      <w:r>
        <w:rPr>
          <w:sz w:val="24"/>
        </w:rPr>
        <w:t>and who are eligible to enroll in graduate courses at Rider, shall receive an internal tuition remission benefit of 75% of the tuition charges, but shall be charged all other applicable fees. Part-time seasonal members of the professional</w:t>
      </w:r>
      <w:r>
        <w:rPr>
          <w:spacing w:val="-4"/>
          <w:sz w:val="24"/>
        </w:rPr>
        <w:t xml:space="preserve"> </w:t>
      </w:r>
      <w:r>
        <w:rPr>
          <w:sz w:val="24"/>
        </w:rPr>
        <w:t>athletic</w:t>
      </w:r>
      <w:r>
        <w:rPr>
          <w:spacing w:val="-4"/>
          <w:sz w:val="24"/>
        </w:rPr>
        <w:t xml:space="preserve"> </w:t>
      </w:r>
      <w:r>
        <w:rPr>
          <w:sz w:val="24"/>
        </w:rPr>
        <w:t>staff,</w:t>
      </w:r>
      <w:r>
        <w:rPr>
          <w:spacing w:val="-4"/>
          <w:sz w:val="24"/>
        </w:rPr>
        <w:t xml:space="preserve"> </w:t>
      </w:r>
      <w:r>
        <w:rPr>
          <w:sz w:val="24"/>
        </w:rPr>
        <w:t>who</w:t>
      </w:r>
      <w:r>
        <w:rPr>
          <w:spacing w:val="-4"/>
          <w:sz w:val="24"/>
        </w:rPr>
        <w:t xml:space="preserve"> </w:t>
      </w:r>
      <w:r>
        <w:rPr>
          <w:sz w:val="24"/>
        </w:rPr>
        <w:t>are</w:t>
      </w:r>
      <w:r>
        <w:rPr>
          <w:spacing w:val="-4"/>
          <w:sz w:val="24"/>
        </w:rPr>
        <w:t xml:space="preserve"> </w:t>
      </w:r>
      <w:r>
        <w:rPr>
          <w:sz w:val="24"/>
        </w:rPr>
        <w:t>eligible</w:t>
      </w:r>
      <w:r>
        <w:rPr>
          <w:spacing w:val="-5"/>
          <w:sz w:val="24"/>
        </w:rPr>
        <w:t xml:space="preserve"> </w:t>
      </w:r>
      <w:r>
        <w:rPr>
          <w:sz w:val="24"/>
        </w:rPr>
        <w:t>to</w:t>
      </w:r>
      <w:r>
        <w:rPr>
          <w:spacing w:val="-4"/>
          <w:sz w:val="24"/>
        </w:rPr>
        <w:t xml:space="preserve"> </w:t>
      </w:r>
      <w:r>
        <w:rPr>
          <w:sz w:val="24"/>
        </w:rPr>
        <w:t>enroll</w:t>
      </w:r>
      <w:r>
        <w:rPr>
          <w:spacing w:val="-4"/>
          <w:sz w:val="24"/>
        </w:rPr>
        <w:t xml:space="preserve"> </w:t>
      </w:r>
      <w:r>
        <w:rPr>
          <w:sz w:val="24"/>
        </w:rPr>
        <w:t>in</w:t>
      </w:r>
      <w:r>
        <w:rPr>
          <w:spacing w:val="-4"/>
          <w:sz w:val="24"/>
        </w:rPr>
        <w:t xml:space="preserve"> </w:t>
      </w:r>
      <w:r>
        <w:rPr>
          <w:sz w:val="24"/>
        </w:rPr>
        <w:t>graduate</w:t>
      </w:r>
      <w:r>
        <w:rPr>
          <w:spacing w:val="-5"/>
          <w:sz w:val="24"/>
        </w:rPr>
        <w:t xml:space="preserve"> </w:t>
      </w:r>
      <w:r>
        <w:rPr>
          <w:sz w:val="24"/>
        </w:rPr>
        <w:t>courses</w:t>
      </w:r>
      <w:r>
        <w:rPr>
          <w:spacing w:val="-4"/>
          <w:sz w:val="24"/>
        </w:rPr>
        <w:t xml:space="preserve"> </w:t>
      </w:r>
      <w:r>
        <w:rPr>
          <w:sz w:val="24"/>
        </w:rPr>
        <w:t>at Rider, shall receive an internal tuition remission benefit of 75% of the tuition charges for up to three (3) courses in any</w:t>
      </w:r>
      <w:r>
        <w:rPr>
          <w:spacing w:val="-3"/>
          <w:sz w:val="24"/>
        </w:rPr>
        <w:t xml:space="preserve"> </w:t>
      </w:r>
      <w:r>
        <w:rPr>
          <w:sz w:val="24"/>
        </w:rPr>
        <w:t>fiscal year in which they have been employed by the University, but shall be charged all other applicable fees.</w:t>
      </w:r>
    </w:p>
    <w:p w14:paraId="0713F5D2" w14:textId="77777777" w:rsidR="00FE255F" w:rsidRDefault="00FE255F" w:rsidP="00FE255F">
      <w:pPr>
        <w:pStyle w:val="ListParagraph"/>
        <w:numPr>
          <w:ilvl w:val="0"/>
          <w:numId w:val="9"/>
        </w:numPr>
        <w:tabs>
          <w:tab w:val="left" w:pos="2260"/>
        </w:tabs>
        <w:spacing w:before="241"/>
        <w:ind w:left="2260" w:hanging="463"/>
        <w:jc w:val="left"/>
        <w:rPr>
          <w:sz w:val="24"/>
        </w:rPr>
      </w:pPr>
      <w:r>
        <w:rPr>
          <w:sz w:val="24"/>
        </w:rPr>
        <w:t>Application</w:t>
      </w:r>
      <w:r>
        <w:rPr>
          <w:spacing w:val="-2"/>
          <w:sz w:val="24"/>
        </w:rPr>
        <w:t xml:space="preserve"> </w:t>
      </w:r>
      <w:r>
        <w:rPr>
          <w:sz w:val="24"/>
        </w:rPr>
        <w:t>for</w:t>
      </w:r>
      <w:r>
        <w:rPr>
          <w:spacing w:val="-1"/>
          <w:sz w:val="24"/>
        </w:rPr>
        <w:t xml:space="preserve"> </w:t>
      </w:r>
      <w:r>
        <w:rPr>
          <w:sz w:val="24"/>
        </w:rPr>
        <w:t>Other</w:t>
      </w:r>
      <w:r>
        <w:rPr>
          <w:spacing w:val="-3"/>
          <w:sz w:val="24"/>
        </w:rPr>
        <w:t xml:space="preserve"> </w:t>
      </w:r>
      <w:r>
        <w:rPr>
          <w:sz w:val="24"/>
        </w:rPr>
        <w:t>Sources</w:t>
      </w:r>
      <w:r>
        <w:rPr>
          <w:spacing w:val="-2"/>
          <w:sz w:val="24"/>
        </w:rPr>
        <w:t xml:space="preserve"> </w:t>
      </w:r>
      <w:r>
        <w:rPr>
          <w:sz w:val="24"/>
        </w:rPr>
        <w:t>of Financial</w:t>
      </w:r>
      <w:r>
        <w:rPr>
          <w:spacing w:val="-1"/>
          <w:sz w:val="24"/>
        </w:rPr>
        <w:t xml:space="preserve"> </w:t>
      </w:r>
      <w:r>
        <w:rPr>
          <w:spacing w:val="-5"/>
          <w:sz w:val="24"/>
        </w:rPr>
        <w:t>Aid</w:t>
      </w:r>
    </w:p>
    <w:p w14:paraId="23CA1F0E" w14:textId="77777777" w:rsidR="00FE255F" w:rsidRDefault="00FE255F" w:rsidP="00FE255F">
      <w:pPr>
        <w:pStyle w:val="BodyText"/>
        <w:ind w:left="1540" w:right="156" w:firstLine="720"/>
      </w:pPr>
      <w:r>
        <w:t>As a condition of eligibility for tuition remission, both under this Section and Section b (Attendance at Other Institutions) below, bargaining unit members or the applicable members of their families, shall be required either to file with</w:t>
      </w:r>
      <w:r>
        <w:rPr>
          <w:spacing w:val="40"/>
        </w:rPr>
        <w:t xml:space="preserve"> </w:t>
      </w:r>
      <w:r>
        <w:t>the</w:t>
      </w:r>
      <w:r>
        <w:rPr>
          <w:spacing w:val="-5"/>
        </w:rPr>
        <w:t xml:space="preserve"> </w:t>
      </w:r>
      <w:r>
        <w:t>University’s</w:t>
      </w:r>
      <w:r>
        <w:rPr>
          <w:spacing w:val="-6"/>
        </w:rPr>
        <w:t xml:space="preserve"> </w:t>
      </w:r>
      <w:r>
        <w:t>Office</w:t>
      </w:r>
      <w:r>
        <w:rPr>
          <w:spacing w:val="-6"/>
        </w:rPr>
        <w:t xml:space="preserve"> </w:t>
      </w:r>
      <w:r>
        <w:t>of</w:t>
      </w:r>
      <w:r>
        <w:rPr>
          <w:spacing w:val="-5"/>
        </w:rPr>
        <w:t xml:space="preserve"> </w:t>
      </w:r>
      <w:r>
        <w:t>Student</w:t>
      </w:r>
      <w:r>
        <w:rPr>
          <w:spacing w:val="-5"/>
        </w:rPr>
        <w:t xml:space="preserve"> </w:t>
      </w:r>
      <w:r>
        <w:t>Financial</w:t>
      </w:r>
      <w:r>
        <w:rPr>
          <w:spacing w:val="-5"/>
        </w:rPr>
        <w:t xml:space="preserve"> </w:t>
      </w:r>
      <w:r>
        <w:t>Services</w:t>
      </w:r>
      <w:r>
        <w:rPr>
          <w:spacing w:val="-5"/>
        </w:rPr>
        <w:t xml:space="preserve"> </w:t>
      </w:r>
      <w:r>
        <w:t>completed</w:t>
      </w:r>
      <w:r>
        <w:rPr>
          <w:spacing w:val="-4"/>
        </w:rPr>
        <w:t xml:space="preserve"> </w:t>
      </w:r>
      <w:r>
        <w:t>application</w:t>
      </w:r>
      <w:r>
        <w:rPr>
          <w:spacing w:val="-5"/>
        </w:rPr>
        <w:t xml:space="preserve"> </w:t>
      </w:r>
      <w:r>
        <w:t>forms for scholarship assistance from State and Federal sources as well as from any other source, or demonstrate that such forms have been filed with the appropriate granting agencies. It shall be the responsibility of the University to provide or recommend the forms reasonably required to be filed hereunder. The University will use its best efforts to maintain the confidentiality of the application forms filed with the University’s Office of Student Financial Services. Any scholarship assistance obtained from State, Federal, or other sources shall be credited toward the applicable tuition charges.</w:t>
      </w:r>
    </w:p>
    <w:p w14:paraId="1C16300C" w14:textId="77777777" w:rsidR="00FE255F" w:rsidRDefault="00FE255F" w:rsidP="00FE255F">
      <w:pPr>
        <w:pStyle w:val="ListParagraph"/>
        <w:numPr>
          <w:ilvl w:val="0"/>
          <w:numId w:val="9"/>
        </w:numPr>
        <w:tabs>
          <w:tab w:val="left" w:pos="2260"/>
        </w:tabs>
        <w:spacing w:before="241"/>
        <w:ind w:left="2260" w:hanging="530"/>
        <w:jc w:val="left"/>
        <w:rPr>
          <w:sz w:val="24"/>
        </w:rPr>
      </w:pPr>
      <w:r>
        <w:rPr>
          <w:sz w:val="24"/>
        </w:rPr>
        <w:t>Credit</w:t>
      </w:r>
      <w:r>
        <w:rPr>
          <w:spacing w:val="-1"/>
          <w:sz w:val="24"/>
        </w:rPr>
        <w:t xml:space="preserve"> </w:t>
      </w:r>
      <w:r>
        <w:rPr>
          <w:sz w:val="24"/>
        </w:rPr>
        <w:t>Courses</w:t>
      </w:r>
      <w:r>
        <w:rPr>
          <w:spacing w:val="-1"/>
          <w:sz w:val="24"/>
        </w:rPr>
        <w:t xml:space="preserve"> </w:t>
      </w:r>
      <w:r>
        <w:rPr>
          <w:sz w:val="24"/>
        </w:rPr>
        <w:t>for</w:t>
      </w:r>
      <w:r>
        <w:rPr>
          <w:spacing w:val="-3"/>
          <w:sz w:val="24"/>
        </w:rPr>
        <w:t xml:space="preserve"> </w:t>
      </w:r>
      <w:r>
        <w:rPr>
          <w:sz w:val="24"/>
        </w:rPr>
        <w:t>Faculty</w:t>
      </w:r>
      <w:r>
        <w:rPr>
          <w:spacing w:val="-3"/>
          <w:sz w:val="24"/>
        </w:rPr>
        <w:t xml:space="preserve"> </w:t>
      </w:r>
      <w:r>
        <w:rPr>
          <w:spacing w:val="-2"/>
          <w:sz w:val="24"/>
        </w:rPr>
        <w:t>Members</w:t>
      </w:r>
    </w:p>
    <w:p w14:paraId="1A3DF0ED" w14:textId="77777777" w:rsidR="00FE255F" w:rsidRDefault="00FE255F" w:rsidP="00FE255F">
      <w:pPr>
        <w:pStyle w:val="BodyText"/>
        <w:ind w:left="1540" w:right="217" w:firstLine="720"/>
      </w:pPr>
      <w:r>
        <w:t>Except in unusual circumstances, cleared through the Provost, a bargaining</w:t>
      </w:r>
      <w:r>
        <w:rPr>
          <w:spacing w:val="-7"/>
        </w:rPr>
        <w:t xml:space="preserve"> </w:t>
      </w:r>
      <w:r>
        <w:t>unit</w:t>
      </w:r>
      <w:r>
        <w:rPr>
          <w:spacing w:val="-4"/>
        </w:rPr>
        <w:t xml:space="preserve"> </w:t>
      </w:r>
      <w:r>
        <w:t>member</w:t>
      </w:r>
      <w:r>
        <w:rPr>
          <w:spacing w:val="-3"/>
        </w:rPr>
        <w:t xml:space="preserve"> </w:t>
      </w:r>
      <w:r>
        <w:t>who</w:t>
      </w:r>
      <w:r>
        <w:rPr>
          <w:spacing w:val="-4"/>
        </w:rPr>
        <w:t xml:space="preserve"> </w:t>
      </w:r>
      <w:r>
        <w:t>holds</w:t>
      </w:r>
      <w:r>
        <w:rPr>
          <w:spacing w:val="-4"/>
        </w:rPr>
        <w:t xml:space="preserve"> </w:t>
      </w:r>
      <w:r>
        <w:t>an</w:t>
      </w:r>
      <w:r>
        <w:rPr>
          <w:spacing w:val="-4"/>
        </w:rPr>
        <w:t xml:space="preserve"> </w:t>
      </w:r>
      <w:r>
        <w:t>academic</w:t>
      </w:r>
      <w:r>
        <w:rPr>
          <w:spacing w:val="-5"/>
        </w:rPr>
        <w:t xml:space="preserve"> </w:t>
      </w:r>
      <w:r>
        <w:t>appointment</w:t>
      </w:r>
      <w:r>
        <w:rPr>
          <w:spacing w:val="-4"/>
        </w:rPr>
        <w:t xml:space="preserve"> </w:t>
      </w:r>
      <w:r>
        <w:t>as</w:t>
      </w:r>
      <w:r>
        <w:rPr>
          <w:spacing w:val="-4"/>
        </w:rPr>
        <w:t xml:space="preserve"> </w:t>
      </w:r>
      <w:r>
        <w:t>Assistant Professor, Associate Professor, or Professor is not expected to take Rider University undergraduate or graduate courses for credit.</w:t>
      </w:r>
    </w:p>
    <w:p w14:paraId="5550648A" w14:textId="77777777" w:rsidR="00FE255F" w:rsidRDefault="00FE255F" w:rsidP="00FE255F">
      <w:pPr>
        <w:pStyle w:val="ListParagraph"/>
        <w:numPr>
          <w:ilvl w:val="0"/>
          <w:numId w:val="9"/>
        </w:numPr>
        <w:tabs>
          <w:tab w:val="left" w:pos="2260"/>
        </w:tabs>
        <w:ind w:left="2260" w:hanging="516"/>
        <w:jc w:val="left"/>
        <w:rPr>
          <w:sz w:val="24"/>
        </w:rPr>
      </w:pPr>
      <w:r>
        <w:rPr>
          <w:sz w:val="24"/>
        </w:rPr>
        <w:t>Continuation</w:t>
      </w:r>
      <w:r>
        <w:rPr>
          <w:spacing w:val="-1"/>
          <w:sz w:val="24"/>
        </w:rPr>
        <w:t xml:space="preserve"> </w:t>
      </w:r>
      <w:r>
        <w:rPr>
          <w:sz w:val="24"/>
        </w:rPr>
        <w:t>of</w:t>
      </w:r>
      <w:r>
        <w:rPr>
          <w:spacing w:val="-2"/>
          <w:sz w:val="24"/>
        </w:rPr>
        <w:t xml:space="preserve"> </w:t>
      </w:r>
      <w:r>
        <w:rPr>
          <w:sz w:val="24"/>
        </w:rPr>
        <w:t>Tuition</w:t>
      </w:r>
      <w:r>
        <w:rPr>
          <w:spacing w:val="-4"/>
          <w:sz w:val="24"/>
        </w:rPr>
        <w:t xml:space="preserve"> </w:t>
      </w:r>
      <w:r>
        <w:rPr>
          <w:sz w:val="24"/>
        </w:rPr>
        <w:t>Remission</w:t>
      </w:r>
      <w:r>
        <w:rPr>
          <w:spacing w:val="-1"/>
          <w:sz w:val="24"/>
        </w:rPr>
        <w:t xml:space="preserve"> </w:t>
      </w:r>
      <w:r>
        <w:rPr>
          <w:sz w:val="24"/>
        </w:rPr>
        <w:t xml:space="preserve">During </w:t>
      </w:r>
      <w:r>
        <w:rPr>
          <w:spacing w:val="-2"/>
          <w:sz w:val="24"/>
        </w:rPr>
        <w:t>Leaves</w:t>
      </w:r>
    </w:p>
    <w:p w14:paraId="082DD951" w14:textId="77777777" w:rsidR="00FE255F" w:rsidRDefault="00FE255F" w:rsidP="00FE255F">
      <w:pPr>
        <w:rPr>
          <w:sz w:val="24"/>
        </w:rPr>
        <w:sectPr w:rsidR="00FE255F">
          <w:pgSz w:w="12240" w:h="15840"/>
          <w:pgMar w:top="1360" w:right="1320" w:bottom="1420" w:left="1340" w:header="0" w:footer="1236" w:gutter="0"/>
          <w:cols w:space="720"/>
        </w:sectPr>
      </w:pPr>
    </w:p>
    <w:p w14:paraId="61F6A5AE" w14:textId="77777777" w:rsidR="00FE255F" w:rsidRDefault="00FE255F" w:rsidP="00FE255F">
      <w:pPr>
        <w:pStyle w:val="BodyText"/>
        <w:spacing w:before="74"/>
        <w:ind w:left="1540" w:right="217" w:firstLine="720"/>
      </w:pPr>
      <w:r>
        <w:lastRenderedPageBreak/>
        <w:t>Exemption</w:t>
      </w:r>
      <w:r>
        <w:rPr>
          <w:spacing w:val="-5"/>
        </w:rPr>
        <w:t xml:space="preserve"> </w:t>
      </w:r>
      <w:r>
        <w:t>from</w:t>
      </w:r>
      <w:r>
        <w:rPr>
          <w:spacing w:val="-5"/>
        </w:rPr>
        <w:t xml:space="preserve"> </w:t>
      </w:r>
      <w:r>
        <w:t>tuition</w:t>
      </w:r>
      <w:r>
        <w:rPr>
          <w:spacing w:val="-5"/>
        </w:rPr>
        <w:t xml:space="preserve"> </w:t>
      </w:r>
      <w:r>
        <w:t>charges</w:t>
      </w:r>
      <w:r>
        <w:rPr>
          <w:spacing w:val="-5"/>
        </w:rPr>
        <w:t xml:space="preserve"> </w:t>
      </w:r>
      <w:r>
        <w:t>at</w:t>
      </w:r>
      <w:r>
        <w:rPr>
          <w:spacing w:val="-5"/>
        </w:rPr>
        <w:t xml:space="preserve"> </w:t>
      </w:r>
      <w:r>
        <w:t>Rider</w:t>
      </w:r>
      <w:r>
        <w:rPr>
          <w:spacing w:val="-1"/>
        </w:rPr>
        <w:t xml:space="preserve"> </w:t>
      </w:r>
      <w:r>
        <w:t>as</w:t>
      </w:r>
      <w:r>
        <w:rPr>
          <w:spacing w:val="-5"/>
        </w:rPr>
        <w:t xml:space="preserve"> </w:t>
      </w:r>
      <w:r>
        <w:t>specified</w:t>
      </w:r>
      <w:r>
        <w:rPr>
          <w:spacing w:val="-5"/>
        </w:rPr>
        <w:t xml:space="preserve"> </w:t>
      </w:r>
      <w:r>
        <w:t>above</w:t>
      </w:r>
      <w:r>
        <w:rPr>
          <w:spacing w:val="-6"/>
        </w:rPr>
        <w:t xml:space="preserve"> </w:t>
      </w:r>
      <w:r>
        <w:t>shall</w:t>
      </w:r>
      <w:r>
        <w:rPr>
          <w:spacing w:val="-5"/>
        </w:rPr>
        <w:t xml:space="preserve"> </w:t>
      </w:r>
      <w:r>
        <w:t>continue while a full-time bargaining unit member is on a leave of absence (sabbatical, sick, or for other purposes), provided that Rider University may require that before</w:t>
      </w:r>
      <w:r>
        <w:rPr>
          <w:spacing w:val="-2"/>
        </w:rPr>
        <w:t xml:space="preserve"> </w:t>
      </w:r>
      <w:r>
        <w:t>it grants</w:t>
      </w:r>
      <w:r>
        <w:rPr>
          <w:spacing w:val="-1"/>
        </w:rPr>
        <w:t xml:space="preserve"> </w:t>
      </w:r>
      <w:r>
        <w:t>any</w:t>
      </w:r>
      <w:r>
        <w:rPr>
          <w:spacing w:val="-6"/>
        </w:rPr>
        <w:t xml:space="preserve"> </w:t>
      </w:r>
      <w:r>
        <w:t>such tuition</w:t>
      </w:r>
      <w:r>
        <w:rPr>
          <w:spacing w:val="-1"/>
        </w:rPr>
        <w:t xml:space="preserve"> </w:t>
      </w:r>
      <w:r>
        <w:t>exemption,</w:t>
      </w:r>
      <w:r>
        <w:rPr>
          <w:spacing w:val="-1"/>
        </w:rPr>
        <w:t xml:space="preserve"> </w:t>
      </w:r>
      <w:r>
        <w:t>the</w:t>
      </w:r>
      <w:r>
        <w:rPr>
          <w:spacing w:val="-2"/>
        </w:rPr>
        <w:t xml:space="preserve"> </w:t>
      </w:r>
      <w:r>
        <w:t>full-time</w:t>
      </w:r>
      <w:r>
        <w:rPr>
          <w:spacing w:val="-1"/>
        </w:rPr>
        <w:t xml:space="preserve"> </w:t>
      </w:r>
      <w:r>
        <w:t>bargaining</w:t>
      </w:r>
      <w:r>
        <w:rPr>
          <w:spacing w:val="-4"/>
        </w:rPr>
        <w:t xml:space="preserve"> </w:t>
      </w:r>
      <w:r>
        <w:t>unit</w:t>
      </w:r>
      <w:r>
        <w:rPr>
          <w:spacing w:val="-1"/>
        </w:rPr>
        <w:t xml:space="preserve"> </w:t>
      </w:r>
      <w:r>
        <w:t>member deposit with it, a sum of money equivalent to the tuition that would normally be charged, to be held in escrow. Two (2) years after the bargaining unit member returns to full-time employment status, such sums shall be returned to the full- time bargaining unit member, or if the full-time bargaining unit member is deceased before the end of such period, the sums shall be paid to their estate. If the full-time bargaining unit member voluntarily terminates their employment before</w:t>
      </w:r>
      <w:r>
        <w:rPr>
          <w:spacing w:val="-3"/>
        </w:rPr>
        <w:t xml:space="preserve"> </w:t>
      </w:r>
      <w:r>
        <w:t>the</w:t>
      </w:r>
      <w:r>
        <w:rPr>
          <w:spacing w:val="-3"/>
        </w:rPr>
        <w:t xml:space="preserve"> </w:t>
      </w:r>
      <w:r>
        <w:t>completion</w:t>
      </w:r>
      <w:r>
        <w:rPr>
          <w:spacing w:val="-1"/>
        </w:rPr>
        <w:t xml:space="preserve"> </w:t>
      </w:r>
      <w:r>
        <w:t>of</w:t>
      </w:r>
      <w:r>
        <w:rPr>
          <w:spacing w:val="-1"/>
        </w:rPr>
        <w:t xml:space="preserve"> </w:t>
      </w:r>
      <w:r>
        <w:t>the</w:t>
      </w:r>
      <w:r>
        <w:rPr>
          <w:spacing w:val="-2"/>
        </w:rPr>
        <w:t xml:space="preserve"> </w:t>
      </w:r>
      <w:r>
        <w:t>two</w:t>
      </w:r>
      <w:r>
        <w:rPr>
          <w:spacing w:val="-2"/>
        </w:rPr>
        <w:t xml:space="preserve"> </w:t>
      </w:r>
      <w:r>
        <w:t>(2) years</w:t>
      </w:r>
      <w:r>
        <w:rPr>
          <w:spacing w:val="-2"/>
        </w:rPr>
        <w:t xml:space="preserve"> </w:t>
      </w:r>
      <w:r>
        <w:t>period,</w:t>
      </w:r>
      <w:r>
        <w:rPr>
          <w:spacing w:val="-2"/>
        </w:rPr>
        <w:t xml:space="preserve"> </w:t>
      </w:r>
      <w:r>
        <w:t>such</w:t>
      </w:r>
      <w:r>
        <w:rPr>
          <w:spacing w:val="-2"/>
        </w:rPr>
        <w:t xml:space="preserve"> </w:t>
      </w:r>
      <w:r>
        <w:t>sums</w:t>
      </w:r>
      <w:r>
        <w:rPr>
          <w:spacing w:val="-2"/>
        </w:rPr>
        <w:t xml:space="preserve"> </w:t>
      </w:r>
      <w:r>
        <w:t>shall</w:t>
      </w:r>
      <w:r>
        <w:rPr>
          <w:spacing w:val="-2"/>
        </w:rPr>
        <w:t xml:space="preserve"> </w:t>
      </w:r>
      <w:r>
        <w:t>revert</w:t>
      </w:r>
      <w:r>
        <w:rPr>
          <w:spacing w:val="-2"/>
        </w:rPr>
        <w:t xml:space="preserve"> </w:t>
      </w:r>
      <w:r>
        <w:t xml:space="preserve">to Rider </w:t>
      </w:r>
      <w:r>
        <w:rPr>
          <w:spacing w:val="-2"/>
        </w:rPr>
        <w:t>University.</w:t>
      </w:r>
    </w:p>
    <w:p w14:paraId="4E3EF953" w14:textId="77777777" w:rsidR="00FE255F" w:rsidRDefault="00FE255F" w:rsidP="00FE255F">
      <w:pPr>
        <w:pStyle w:val="ListParagraph"/>
        <w:numPr>
          <w:ilvl w:val="1"/>
          <w:numId w:val="9"/>
        </w:numPr>
        <w:tabs>
          <w:tab w:val="left" w:pos="4420"/>
        </w:tabs>
        <w:spacing w:before="241"/>
        <w:ind w:right="494" w:firstLine="1440"/>
        <w:rPr>
          <w:sz w:val="24"/>
        </w:rPr>
      </w:pPr>
      <w:r>
        <w:rPr>
          <w:sz w:val="24"/>
        </w:rPr>
        <w:t>Exemption from tuition charges at Rider ceases upon the termination of employment at Rider of the bargaining unit member, except in the cases of retirement, total disability, death, or an involuntary</w:t>
      </w:r>
      <w:r>
        <w:rPr>
          <w:spacing w:val="-8"/>
          <w:sz w:val="24"/>
        </w:rPr>
        <w:t xml:space="preserve"> </w:t>
      </w:r>
      <w:r>
        <w:rPr>
          <w:sz w:val="24"/>
        </w:rPr>
        <w:t>separation</w:t>
      </w:r>
      <w:r>
        <w:rPr>
          <w:spacing w:val="-4"/>
          <w:sz w:val="24"/>
        </w:rPr>
        <w:t xml:space="preserve"> </w:t>
      </w:r>
      <w:r>
        <w:rPr>
          <w:sz w:val="24"/>
        </w:rPr>
        <w:t>from</w:t>
      </w:r>
      <w:r>
        <w:rPr>
          <w:spacing w:val="-4"/>
          <w:sz w:val="24"/>
        </w:rPr>
        <w:t xml:space="preserve"> </w:t>
      </w:r>
      <w:r>
        <w:rPr>
          <w:sz w:val="24"/>
        </w:rPr>
        <w:t>employment</w:t>
      </w:r>
      <w:r>
        <w:rPr>
          <w:spacing w:val="-4"/>
          <w:sz w:val="24"/>
        </w:rPr>
        <w:t xml:space="preserve"> </w:t>
      </w:r>
      <w:r>
        <w:rPr>
          <w:sz w:val="24"/>
        </w:rPr>
        <w:t>as</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a</w:t>
      </w:r>
      <w:r>
        <w:rPr>
          <w:spacing w:val="-6"/>
          <w:sz w:val="24"/>
        </w:rPr>
        <w:t xml:space="preserve"> </w:t>
      </w:r>
      <w:r>
        <w:rPr>
          <w:sz w:val="24"/>
        </w:rPr>
        <w:t>reduction</w:t>
      </w:r>
      <w:r>
        <w:rPr>
          <w:spacing w:val="-4"/>
          <w:sz w:val="24"/>
        </w:rPr>
        <w:t xml:space="preserve"> </w:t>
      </w:r>
      <w:r>
        <w:rPr>
          <w:sz w:val="24"/>
        </w:rPr>
        <w:t>in</w:t>
      </w:r>
      <w:r>
        <w:rPr>
          <w:spacing w:val="-4"/>
          <w:sz w:val="24"/>
        </w:rPr>
        <w:t xml:space="preserve"> </w:t>
      </w:r>
      <w:r>
        <w:rPr>
          <w:sz w:val="24"/>
        </w:rPr>
        <w:t>force (under the terms of this Agreement) of the bargaining unit member, in which case tuition remission benefits continue as follows:</w:t>
      </w:r>
    </w:p>
    <w:p w14:paraId="60EFBB51" w14:textId="77777777" w:rsidR="00FE255F" w:rsidRDefault="00FE255F" w:rsidP="00FE255F">
      <w:pPr>
        <w:pStyle w:val="BodyText"/>
        <w:ind w:left="2351" w:right="164" w:firstLine="720"/>
      </w:pPr>
      <w:r>
        <w:t>Exemption</w:t>
      </w:r>
      <w:r>
        <w:rPr>
          <w:spacing w:val="-3"/>
        </w:rPr>
        <w:t xml:space="preserve"> </w:t>
      </w:r>
      <w:r>
        <w:t>from</w:t>
      </w:r>
      <w:r>
        <w:rPr>
          <w:spacing w:val="-3"/>
        </w:rPr>
        <w:t xml:space="preserve"> </w:t>
      </w:r>
      <w:r>
        <w:t>tuition</w:t>
      </w:r>
      <w:r>
        <w:rPr>
          <w:spacing w:val="-3"/>
        </w:rPr>
        <w:t xml:space="preserve"> </w:t>
      </w:r>
      <w:r>
        <w:t>charges</w:t>
      </w:r>
      <w:r>
        <w:rPr>
          <w:spacing w:val="-3"/>
        </w:rPr>
        <w:t xml:space="preserve"> </w:t>
      </w:r>
      <w:r>
        <w:t>at</w:t>
      </w:r>
      <w:r>
        <w:rPr>
          <w:spacing w:val="-3"/>
        </w:rPr>
        <w:t xml:space="preserve"> </w:t>
      </w:r>
      <w:r>
        <w:t>Rider</w:t>
      </w:r>
      <w:r>
        <w:rPr>
          <w:spacing w:val="-3"/>
        </w:rPr>
        <w:t xml:space="preserve"> </w:t>
      </w:r>
      <w:r>
        <w:t>for</w:t>
      </w:r>
      <w:r>
        <w:rPr>
          <w:spacing w:val="-4"/>
        </w:rPr>
        <w:t xml:space="preserve"> </w:t>
      </w:r>
      <w:r>
        <w:t>full-time</w:t>
      </w:r>
      <w:r>
        <w:rPr>
          <w:spacing w:val="-3"/>
        </w:rPr>
        <w:t xml:space="preserve"> </w:t>
      </w:r>
      <w:r>
        <w:t>members</w:t>
      </w:r>
      <w:r>
        <w:rPr>
          <w:spacing w:val="-3"/>
        </w:rPr>
        <w:t xml:space="preserve"> </w:t>
      </w:r>
      <w:r>
        <w:t>of the bargaining unit as specified above shall continue during the retirement of a full-time bargaining unit member. If a full-time bargaining unit member is totally disabled or dies while employed by Rider University, and at the time of their total disability or death served the</w:t>
      </w:r>
      <w:r>
        <w:rPr>
          <w:spacing w:val="-3"/>
        </w:rPr>
        <w:t xml:space="preserve"> </w:t>
      </w:r>
      <w:r>
        <w:t>University</w:t>
      </w:r>
      <w:r>
        <w:rPr>
          <w:spacing w:val="-6"/>
        </w:rPr>
        <w:t xml:space="preserve"> </w:t>
      </w:r>
      <w:r>
        <w:t>as</w:t>
      </w:r>
      <w:r>
        <w:rPr>
          <w:spacing w:val="-3"/>
        </w:rPr>
        <w:t xml:space="preserve"> </w:t>
      </w:r>
      <w:r>
        <w:t>a</w:t>
      </w:r>
      <w:r>
        <w:rPr>
          <w:spacing w:val="-4"/>
        </w:rPr>
        <w:t xml:space="preserve"> </w:t>
      </w:r>
      <w:r>
        <w:t>full-time</w:t>
      </w:r>
      <w:r>
        <w:rPr>
          <w:spacing w:val="-3"/>
        </w:rPr>
        <w:t xml:space="preserve"> </w:t>
      </w:r>
      <w:r>
        <w:t>bargaining</w:t>
      </w:r>
      <w:r>
        <w:rPr>
          <w:spacing w:val="-6"/>
        </w:rPr>
        <w:t xml:space="preserve"> </w:t>
      </w:r>
      <w:r>
        <w:t>unit</w:t>
      </w:r>
      <w:r>
        <w:rPr>
          <w:spacing w:val="-3"/>
        </w:rPr>
        <w:t xml:space="preserve"> </w:t>
      </w:r>
      <w:r>
        <w:t>member</w:t>
      </w:r>
      <w:r>
        <w:rPr>
          <w:spacing w:val="-3"/>
        </w:rPr>
        <w:t xml:space="preserve"> </w:t>
      </w:r>
      <w:r>
        <w:t>for</w:t>
      </w:r>
      <w:r>
        <w:rPr>
          <w:spacing w:val="-3"/>
        </w:rPr>
        <w:t xml:space="preserve"> </w:t>
      </w:r>
      <w:r>
        <w:t>less</w:t>
      </w:r>
      <w:r>
        <w:rPr>
          <w:spacing w:val="-3"/>
        </w:rPr>
        <w:t xml:space="preserve"> </w:t>
      </w:r>
      <w:r>
        <w:t>than</w:t>
      </w:r>
      <w:r>
        <w:rPr>
          <w:spacing w:val="-3"/>
        </w:rPr>
        <w:t xml:space="preserve"> </w:t>
      </w:r>
      <w:r>
        <w:t>five</w:t>
      </w:r>
      <w:r>
        <w:rPr>
          <w:spacing w:val="-5"/>
        </w:rPr>
        <w:t xml:space="preserve"> </w:t>
      </w:r>
      <w:r>
        <w:t>(5) years, and at the time of their total disability</w:t>
      </w:r>
      <w:r>
        <w:rPr>
          <w:spacing w:val="-6"/>
        </w:rPr>
        <w:t xml:space="preserve"> </w:t>
      </w:r>
      <w:r>
        <w:t>or death certain members of their household as defined in paragraph (a)(i)(a) of this Section are currently enrolled or have been accepted for enrollment as full-time or part-time undergraduate or graduate students at Rider University, the exemption from applicable tuition charges shall continue for a period of one</w:t>
      </w:r>
      <w:r>
        <w:rPr>
          <w:spacing w:val="-2"/>
        </w:rPr>
        <w:t xml:space="preserve"> </w:t>
      </w:r>
      <w:r>
        <w:t>(1) year</w:t>
      </w:r>
      <w:r>
        <w:rPr>
          <w:spacing w:val="-1"/>
        </w:rPr>
        <w:t xml:space="preserve"> </w:t>
      </w:r>
      <w:r>
        <w:t>from</w:t>
      </w:r>
      <w:r>
        <w:rPr>
          <w:spacing w:val="-1"/>
        </w:rPr>
        <w:t xml:space="preserve"> </w:t>
      </w:r>
      <w:r>
        <w:t>the</w:t>
      </w:r>
      <w:r>
        <w:rPr>
          <w:spacing w:val="-1"/>
        </w:rPr>
        <w:t xml:space="preserve"> </w:t>
      </w:r>
      <w:r>
        <w:t>date</w:t>
      </w:r>
      <w:r>
        <w:rPr>
          <w:spacing w:val="-2"/>
        </w:rPr>
        <w:t xml:space="preserve"> </w:t>
      </w:r>
      <w:r>
        <w:t>of</w:t>
      </w:r>
      <w:r>
        <w:rPr>
          <w:spacing w:val="-1"/>
        </w:rPr>
        <w:t xml:space="preserve"> </w:t>
      </w:r>
      <w:r>
        <w:t>the</w:t>
      </w:r>
      <w:r>
        <w:rPr>
          <w:spacing w:val="-3"/>
        </w:rPr>
        <w:t xml:space="preserve"> </w:t>
      </w:r>
      <w:r>
        <w:t>full-time</w:t>
      </w:r>
      <w:r>
        <w:rPr>
          <w:spacing w:val="-2"/>
        </w:rPr>
        <w:t xml:space="preserve"> </w:t>
      </w:r>
      <w:r>
        <w:t>bargaining</w:t>
      </w:r>
      <w:r>
        <w:rPr>
          <w:spacing w:val="-3"/>
        </w:rPr>
        <w:t xml:space="preserve"> </w:t>
      </w:r>
      <w:r>
        <w:t>unit</w:t>
      </w:r>
      <w:r>
        <w:rPr>
          <w:spacing w:val="-1"/>
        </w:rPr>
        <w:t xml:space="preserve"> </w:t>
      </w:r>
      <w:r>
        <w:t>member’s</w:t>
      </w:r>
      <w:r>
        <w:rPr>
          <w:spacing w:val="-2"/>
        </w:rPr>
        <w:t xml:space="preserve"> </w:t>
      </w:r>
      <w:r>
        <w:t>total disability or death.</w:t>
      </w:r>
    </w:p>
    <w:p w14:paraId="67F20E48" w14:textId="77777777" w:rsidR="00FE255F" w:rsidRDefault="00FE255F" w:rsidP="00FE255F">
      <w:pPr>
        <w:pStyle w:val="BodyText"/>
        <w:spacing w:before="241"/>
        <w:ind w:left="2351" w:right="125" w:firstLine="720"/>
      </w:pPr>
      <w:r>
        <w:t>If a full-time bargaining unit member is totally disabled or dies while employed by Rider University, and at the time of their total disability or death served the University as a full-time bargaining unit member for at least five (5) years, certain members of their household as defined in paragraph (a)(i)(a) of this Section, excluding children, shall continue</w:t>
      </w:r>
      <w:r>
        <w:rPr>
          <w:spacing w:val="-5"/>
        </w:rPr>
        <w:t xml:space="preserve"> </w:t>
      </w:r>
      <w:r>
        <w:t>to</w:t>
      </w:r>
      <w:r>
        <w:rPr>
          <w:spacing w:val="-4"/>
        </w:rPr>
        <w:t xml:space="preserve"> </w:t>
      </w:r>
      <w:r>
        <w:t>be</w:t>
      </w:r>
      <w:r>
        <w:rPr>
          <w:spacing w:val="-4"/>
        </w:rPr>
        <w:t xml:space="preserve"> </w:t>
      </w:r>
      <w:r>
        <w:t>exempt</w:t>
      </w:r>
      <w:r>
        <w:rPr>
          <w:spacing w:val="-4"/>
        </w:rPr>
        <w:t xml:space="preserve"> </w:t>
      </w:r>
      <w:r>
        <w:t>from</w:t>
      </w:r>
      <w:r>
        <w:rPr>
          <w:spacing w:val="-4"/>
        </w:rPr>
        <w:t xml:space="preserve"> </w:t>
      </w:r>
      <w:r>
        <w:t>applicable</w:t>
      </w:r>
      <w:r>
        <w:rPr>
          <w:spacing w:val="-4"/>
        </w:rPr>
        <w:t xml:space="preserve"> </w:t>
      </w:r>
      <w:r>
        <w:t>tuition</w:t>
      </w:r>
      <w:r>
        <w:rPr>
          <w:spacing w:val="-4"/>
        </w:rPr>
        <w:t xml:space="preserve"> </w:t>
      </w:r>
      <w:r>
        <w:t>charges</w:t>
      </w:r>
      <w:r>
        <w:rPr>
          <w:spacing w:val="-4"/>
        </w:rPr>
        <w:t xml:space="preserve"> </w:t>
      </w:r>
      <w:r>
        <w:t>for</w:t>
      </w:r>
      <w:r>
        <w:rPr>
          <w:spacing w:val="-4"/>
        </w:rPr>
        <w:t xml:space="preserve"> </w:t>
      </w:r>
      <w:r>
        <w:t>a</w:t>
      </w:r>
      <w:r>
        <w:rPr>
          <w:spacing w:val="-5"/>
        </w:rPr>
        <w:t xml:space="preserve"> </w:t>
      </w:r>
      <w:r>
        <w:t>period</w:t>
      </w:r>
      <w:r>
        <w:rPr>
          <w:spacing w:val="-4"/>
        </w:rPr>
        <w:t xml:space="preserve"> </w:t>
      </w:r>
      <w:r>
        <w:t>of</w:t>
      </w:r>
      <w:r>
        <w:rPr>
          <w:spacing w:val="-3"/>
        </w:rPr>
        <w:t xml:space="preserve"> </w:t>
      </w:r>
      <w:r>
        <w:t>five</w:t>
      </w:r>
    </w:p>
    <w:p w14:paraId="4C1AC3A9" w14:textId="77777777" w:rsidR="00FE255F" w:rsidRDefault="00FE255F" w:rsidP="00FE255F">
      <w:pPr>
        <w:pStyle w:val="BodyText"/>
        <w:spacing w:before="1"/>
        <w:ind w:left="2351"/>
      </w:pPr>
      <w:r>
        <w:t>(5)</w:t>
      </w:r>
      <w:r>
        <w:rPr>
          <w:spacing w:val="2"/>
        </w:rPr>
        <w:t xml:space="preserve"> </w:t>
      </w:r>
      <w:r>
        <w:t>years from</w:t>
      </w:r>
      <w:r>
        <w:rPr>
          <w:spacing w:val="-1"/>
        </w:rPr>
        <w:t xml:space="preserve"> </w:t>
      </w:r>
      <w:r>
        <w:t>the date</w:t>
      </w:r>
      <w:r>
        <w:rPr>
          <w:spacing w:val="-1"/>
        </w:rPr>
        <w:t xml:space="preserve"> </w:t>
      </w:r>
      <w:r>
        <w:t>of</w:t>
      </w:r>
      <w:r>
        <w:rPr>
          <w:spacing w:val="2"/>
        </w:rPr>
        <w:t xml:space="preserve"> </w:t>
      </w:r>
      <w:r>
        <w:t>their</w:t>
      </w:r>
      <w:r>
        <w:rPr>
          <w:spacing w:val="-1"/>
        </w:rPr>
        <w:t xml:space="preserve"> </w:t>
      </w:r>
      <w:r>
        <w:t>total</w:t>
      </w:r>
      <w:r>
        <w:rPr>
          <w:spacing w:val="-1"/>
        </w:rPr>
        <w:t xml:space="preserve"> </w:t>
      </w:r>
      <w:r>
        <w:t>disability</w:t>
      </w:r>
      <w:r>
        <w:rPr>
          <w:spacing w:val="-8"/>
        </w:rPr>
        <w:t xml:space="preserve"> </w:t>
      </w:r>
      <w:r>
        <w:t xml:space="preserve">or </w:t>
      </w:r>
      <w:r>
        <w:rPr>
          <w:spacing w:val="-2"/>
        </w:rPr>
        <w:t>death.</w:t>
      </w:r>
    </w:p>
    <w:p w14:paraId="39D10CA0" w14:textId="77777777" w:rsidR="00FE255F" w:rsidRDefault="00FE255F" w:rsidP="00FE255F">
      <w:pPr>
        <w:pStyle w:val="BodyText"/>
        <w:ind w:left="2351" w:right="125" w:firstLine="720"/>
      </w:pPr>
      <w:r>
        <w:t>If</w:t>
      </w:r>
      <w:r>
        <w:rPr>
          <w:spacing w:val="-3"/>
        </w:rPr>
        <w:t xml:space="preserve"> </w:t>
      </w:r>
      <w:r>
        <w:t>a</w:t>
      </w:r>
      <w:r>
        <w:rPr>
          <w:spacing w:val="-4"/>
        </w:rPr>
        <w:t xml:space="preserve"> </w:t>
      </w:r>
      <w:r>
        <w:t>full-time</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is</w:t>
      </w:r>
      <w:r>
        <w:rPr>
          <w:spacing w:val="-4"/>
        </w:rPr>
        <w:t xml:space="preserve"> </w:t>
      </w:r>
      <w:r>
        <w:t>totally</w:t>
      </w:r>
      <w:r>
        <w:rPr>
          <w:spacing w:val="-11"/>
        </w:rPr>
        <w:t xml:space="preserve"> </w:t>
      </w:r>
      <w:r>
        <w:t>disabled</w:t>
      </w:r>
      <w:r>
        <w:rPr>
          <w:spacing w:val="-4"/>
        </w:rPr>
        <w:t xml:space="preserve"> </w:t>
      </w:r>
      <w:r>
        <w:t>or</w:t>
      </w:r>
      <w:r>
        <w:rPr>
          <w:spacing w:val="-5"/>
        </w:rPr>
        <w:t xml:space="preserve"> </w:t>
      </w:r>
      <w:r>
        <w:t>dies while employed by Rider University, and at the time of their total disability</w:t>
      </w:r>
      <w:r>
        <w:rPr>
          <w:spacing w:val="-4"/>
        </w:rPr>
        <w:t xml:space="preserve"> </w:t>
      </w:r>
      <w:r>
        <w:t>or death served the University as a full-time bargaining unit member for at least five (5) years, any of their children, as defined in</w:t>
      </w:r>
    </w:p>
    <w:p w14:paraId="23DE34FC" w14:textId="77777777" w:rsidR="00FE255F" w:rsidRDefault="00FE255F" w:rsidP="00FE255F">
      <w:pPr>
        <w:sectPr w:rsidR="00FE255F">
          <w:pgSz w:w="12240" w:h="15840"/>
          <w:pgMar w:top="1360" w:right="1320" w:bottom="1420" w:left="1340" w:header="0" w:footer="1236" w:gutter="0"/>
          <w:cols w:space="720"/>
        </w:sectPr>
      </w:pPr>
    </w:p>
    <w:p w14:paraId="1EA37FBD" w14:textId="77777777" w:rsidR="00FE255F" w:rsidRDefault="00FE255F" w:rsidP="00FE255F">
      <w:pPr>
        <w:pStyle w:val="BodyText"/>
        <w:spacing w:before="74"/>
        <w:ind w:left="2351"/>
      </w:pPr>
      <w:r>
        <w:lastRenderedPageBreak/>
        <w:t>paragraph</w:t>
      </w:r>
      <w:r>
        <w:rPr>
          <w:spacing w:val="-3"/>
        </w:rPr>
        <w:t xml:space="preserve"> </w:t>
      </w:r>
      <w:r>
        <w:t>(a)(i)(a),</w:t>
      </w:r>
      <w:r>
        <w:rPr>
          <w:spacing w:val="-4"/>
        </w:rPr>
        <w:t xml:space="preserve"> </w:t>
      </w:r>
      <w:r>
        <w:t>if</w:t>
      </w:r>
      <w:r>
        <w:rPr>
          <w:spacing w:val="-5"/>
        </w:rPr>
        <w:t xml:space="preserve"> </w:t>
      </w:r>
      <w:r>
        <w:t>they</w:t>
      </w:r>
      <w:r>
        <w:rPr>
          <w:spacing w:val="-7"/>
        </w:rPr>
        <w:t xml:space="preserve"> </w:t>
      </w:r>
      <w:r>
        <w:t>attend</w:t>
      </w:r>
      <w:r>
        <w:rPr>
          <w:spacing w:val="-4"/>
        </w:rPr>
        <w:t xml:space="preserve"> </w:t>
      </w:r>
      <w:r>
        <w:t>Rider</w:t>
      </w:r>
      <w:r>
        <w:rPr>
          <w:spacing w:val="-4"/>
        </w:rPr>
        <w:t xml:space="preserve"> </w:t>
      </w:r>
      <w:r>
        <w:t>University,</w:t>
      </w:r>
      <w:r>
        <w:rPr>
          <w:spacing w:val="-4"/>
        </w:rPr>
        <w:t xml:space="preserve"> </w:t>
      </w:r>
      <w:r>
        <w:t>shall</w:t>
      </w:r>
      <w:r>
        <w:rPr>
          <w:spacing w:val="-4"/>
        </w:rPr>
        <w:t xml:space="preserve"> </w:t>
      </w:r>
      <w:r>
        <w:t>be</w:t>
      </w:r>
      <w:r>
        <w:rPr>
          <w:spacing w:val="-5"/>
        </w:rPr>
        <w:t xml:space="preserve"> </w:t>
      </w:r>
      <w:r>
        <w:t>exempt</w:t>
      </w:r>
      <w:r>
        <w:rPr>
          <w:spacing w:val="-4"/>
        </w:rPr>
        <w:t xml:space="preserve"> </w:t>
      </w:r>
      <w:r>
        <w:t>from tuition for undergraduate courses only.</w:t>
      </w:r>
    </w:p>
    <w:p w14:paraId="0168477C" w14:textId="77777777" w:rsidR="00FE255F" w:rsidRDefault="00FE255F" w:rsidP="00FE255F">
      <w:pPr>
        <w:pStyle w:val="BodyText"/>
        <w:ind w:left="2351" w:right="147" w:firstLine="720"/>
      </w:pPr>
      <w:r>
        <w:t>A tenured bargaining unit member who is involuntarily separated from employment under the provisions of Article XV shall be permitted to</w:t>
      </w:r>
      <w:r>
        <w:rPr>
          <w:spacing w:val="-4"/>
        </w:rPr>
        <w:t xml:space="preserve"> </w:t>
      </w:r>
      <w:r>
        <w:t>enroll</w:t>
      </w:r>
      <w:r>
        <w:rPr>
          <w:spacing w:val="-4"/>
        </w:rPr>
        <w:t xml:space="preserve"> </w:t>
      </w:r>
      <w:r>
        <w:t>in</w:t>
      </w:r>
      <w:r>
        <w:rPr>
          <w:spacing w:val="-4"/>
        </w:rPr>
        <w:t xml:space="preserve"> </w:t>
      </w:r>
      <w:r>
        <w:t>a</w:t>
      </w:r>
      <w:r>
        <w:rPr>
          <w:spacing w:val="-4"/>
        </w:rPr>
        <w:t xml:space="preserve"> </w:t>
      </w:r>
      <w:r>
        <w:t>graduate</w:t>
      </w:r>
      <w:r>
        <w:rPr>
          <w:spacing w:val="-5"/>
        </w:rPr>
        <w:t xml:space="preserve"> </w:t>
      </w:r>
      <w:r>
        <w:t>program</w:t>
      </w:r>
      <w:r>
        <w:rPr>
          <w:spacing w:val="-4"/>
        </w:rPr>
        <w:t xml:space="preserve"> </w:t>
      </w:r>
      <w:r>
        <w:t>at</w:t>
      </w:r>
      <w:r>
        <w:rPr>
          <w:spacing w:val="-4"/>
        </w:rPr>
        <w:t xml:space="preserve"> </w:t>
      </w:r>
      <w:r>
        <w:t>Rider</w:t>
      </w:r>
      <w:r>
        <w:rPr>
          <w:spacing w:val="-4"/>
        </w:rPr>
        <w:t xml:space="preserve"> </w:t>
      </w:r>
      <w:r>
        <w:t>University,</w:t>
      </w:r>
      <w:r>
        <w:rPr>
          <w:spacing w:val="-2"/>
        </w:rPr>
        <w:t xml:space="preserve"> </w:t>
      </w:r>
      <w:r>
        <w:t>free</w:t>
      </w:r>
      <w:r>
        <w:rPr>
          <w:spacing w:val="-5"/>
        </w:rPr>
        <w:t xml:space="preserve"> </w:t>
      </w:r>
      <w:r>
        <w:t>of</w:t>
      </w:r>
      <w:r>
        <w:rPr>
          <w:spacing w:val="-4"/>
        </w:rPr>
        <w:t xml:space="preserve"> </w:t>
      </w:r>
      <w:r>
        <w:t>any</w:t>
      </w:r>
      <w:r>
        <w:rPr>
          <w:spacing w:val="-8"/>
        </w:rPr>
        <w:t xml:space="preserve"> </w:t>
      </w:r>
      <w:r>
        <w:t>applicable tuition charges, provided that the bargaining unit member qualifies for admission to such graduate program. This benefit to bargaining unit members</w:t>
      </w:r>
      <w:r>
        <w:rPr>
          <w:spacing w:val="-1"/>
        </w:rPr>
        <w:t xml:space="preserve"> </w:t>
      </w:r>
      <w:r>
        <w:t>who</w:t>
      </w:r>
      <w:r>
        <w:rPr>
          <w:spacing w:val="-1"/>
        </w:rPr>
        <w:t xml:space="preserve"> </w:t>
      </w:r>
      <w:r>
        <w:t>were</w:t>
      </w:r>
      <w:r>
        <w:rPr>
          <w:spacing w:val="-3"/>
        </w:rPr>
        <w:t xml:space="preserve"> </w:t>
      </w:r>
      <w:r>
        <w:t>involuntarily</w:t>
      </w:r>
      <w:r>
        <w:rPr>
          <w:spacing w:val="-6"/>
        </w:rPr>
        <w:t xml:space="preserve"> </w:t>
      </w:r>
      <w:r>
        <w:t>separated</w:t>
      </w:r>
      <w:r>
        <w:rPr>
          <w:spacing w:val="-1"/>
        </w:rPr>
        <w:t xml:space="preserve"> </w:t>
      </w:r>
      <w:r>
        <w:t>from</w:t>
      </w:r>
      <w:r>
        <w:rPr>
          <w:spacing w:val="-1"/>
        </w:rPr>
        <w:t xml:space="preserve"> </w:t>
      </w:r>
      <w:r>
        <w:t>employment as</w:t>
      </w:r>
      <w:r>
        <w:rPr>
          <w:spacing w:val="-1"/>
        </w:rPr>
        <w:t xml:space="preserve"> </w:t>
      </w:r>
      <w:r>
        <w:t>part</w:t>
      </w:r>
      <w:r>
        <w:rPr>
          <w:spacing w:val="-1"/>
        </w:rPr>
        <w:t xml:space="preserve"> </w:t>
      </w:r>
      <w:r>
        <w:t>of</w:t>
      </w:r>
      <w:r>
        <w:rPr>
          <w:spacing w:val="-2"/>
        </w:rPr>
        <w:t xml:space="preserve"> </w:t>
      </w:r>
      <w:r>
        <w:t>a reduction in force shall be available only while such persons are on the three-year recall list and, if recalled sooner, such bargaining</w:t>
      </w:r>
      <w:r>
        <w:rPr>
          <w:spacing w:val="-3"/>
        </w:rPr>
        <w:t xml:space="preserve"> </w:t>
      </w:r>
      <w:r>
        <w:t>unit member shall thereupon be subject to all restrictions otherwise imposed on bargaining unit members actively employed by the University.</w:t>
      </w:r>
    </w:p>
    <w:p w14:paraId="188B2103" w14:textId="77777777" w:rsidR="00FE255F" w:rsidRDefault="00FE255F" w:rsidP="00FE255F">
      <w:pPr>
        <w:pStyle w:val="BodyText"/>
        <w:spacing w:before="241"/>
        <w:ind w:left="2351" w:right="149" w:firstLine="720"/>
      </w:pPr>
      <w:r>
        <w:t>The University shall continue to provide tuition remission assistance benefits at Rider University to certain members of the household,</w:t>
      </w:r>
      <w:r>
        <w:rPr>
          <w:spacing w:val="-4"/>
        </w:rPr>
        <w:t xml:space="preserve"> </w:t>
      </w:r>
      <w:r>
        <w:t>as</w:t>
      </w:r>
      <w:r>
        <w:rPr>
          <w:spacing w:val="-4"/>
        </w:rPr>
        <w:t xml:space="preserve"> </w:t>
      </w:r>
      <w:r>
        <w:t>defined</w:t>
      </w:r>
      <w:r>
        <w:rPr>
          <w:spacing w:val="-4"/>
        </w:rPr>
        <w:t xml:space="preserve"> </w:t>
      </w:r>
      <w:r>
        <w:t>in</w:t>
      </w:r>
      <w:r>
        <w:rPr>
          <w:spacing w:val="-1"/>
        </w:rPr>
        <w:t xml:space="preserve"> </w:t>
      </w:r>
      <w:r>
        <w:t>Section</w:t>
      </w:r>
      <w:r>
        <w:rPr>
          <w:spacing w:val="-3"/>
        </w:rPr>
        <w:t xml:space="preserve"> </w:t>
      </w:r>
      <w:r>
        <w:t>(a)(i)(a),</w:t>
      </w:r>
      <w:r>
        <w:rPr>
          <w:spacing w:val="-4"/>
        </w:rPr>
        <w:t xml:space="preserve"> </w:t>
      </w:r>
      <w:r>
        <w:t>of</w:t>
      </w:r>
      <w:r>
        <w:rPr>
          <w:spacing w:val="-4"/>
        </w:rPr>
        <w:t xml:space="preserve"> </w:t>
      </w:r>
      <w:r>
        <w:t>a:</w:t>
      </w:r>
      <w:r>
        <w:rPr>
          <w:spacing w:val="-4"/>
        </w:rPr>
        <w:t xml:space="preserve"> </w:t>
      </w:r>
      <w:r>
        <w:t>(i)</w:t>
      </w:r>
      <w:r>
        <w:rPr>
          <w:spacing w:val="-2"/>
        </w:rPr>
        <w:t xml:space="preserve"> </w:t>
      </w:r>
      <w:r>
        <w:t>tenured</w:t>
      </w:r>
      <w:r>
        <w:rPr>
          <w:spacing w:val="-4"/>
        </w:rPr>
        <w:t xml:space="preserve"> </w:t>
      </w:r>
      <w:r>
        <w:t>bargaining</w:t>
      </w:r>
      <w:r>
        <w:rPr>
          <w:spacing w:val="-6"/>
        </w:rPr>
        <w:t xml:space="preserve"> </w:t>
      </w:r>
      <w:r>
        <w:t>unit member who was involuntarily separated from employment as part of a reduction</w:t>
      </w:r>
      <w:r>
        <w:rPr>
          <w:spacing w:val="-5"/>
        </w:rPr>
        <w:t xml:space="preserve"> </w:t>
      </w:r>
      <w:r>
        <w:t>in</w:t>
      </w:r>
      <w:r>
        <w:rPr>
          <w:spacing w:val="-5"/>
        </w:rPr>
        <w:t xml:space="preserve"> </w:t>
      </w:r>
      <w:r>
        <w:t>force;</w:t>
      </w:r>
      <w:r>
        <w:rPr>
          <w:spacing w:val="-4"/>
        </w:rPr>
        <w:t xml:space="preserve"> </w:t>
      </w:r>
      <w:r>
        <w:t>or</w:t>
      </w:r>
      <w:r>
        <w:rPr>
          <w:spacing w:val="-6"/>
        </w:rPr>
        <w:t xml:space="preserve"> </w:t>
      </w:r>
      <w:r>
        <w:t>(ii)</w:t>
      </w:r>
      <w:r>
        <w:rPr>
          <w:spacing w:val="-3"/>
        </w:rPr>
        <w:t xml:space="preserve"> </w:t>
      </w:r>
      <w:r>
        <w:t>non-tenured</w:t>
      </w:r>
      <w:r>
        <w:rPr>
          <w:spacing w:val="-5"/>
        </w:rPr>
        <w:t xml:space="preserve"> </w:t>
      </w:r>
      <w:r>
        <w:t>professional</w:t>
      </w:r>
      <w:r>
        <w:rPr>
          <w:spacing w:val="-3"/>
        </w:rPr>
        <w:t xml:space="preserve"> </w:t>
      </w:r>
      <w:r>
        <w:t>staff</w:t>
      </w:r>
      <w:r>
        <w:rPr>
          <w:spacing w:val="-5"/>
        </w:rPr>
        <w:t xml:space="preserve"> </w:t>
      </w:r>
      <w:r>
        <w:t>member</w:t>
      </w:r>
      <w:r>
        <w:rPr>
          <w:spacing w:val="-2"/>
        </w:rPr>
        <w:t xml:space="preserve"> </w:t>
      </w:r>
      <w:r>
        <w:t>who</w:t>
      </w:r>
      <w:r>
        <w:rPr>
          <w:spacing w:val="-5"/>
        </w:rPr>
        <w:t xml:space="preserve"> </w:t>
      </w:r>
      <w:r>
        <w:t>was involuntarily separated from employment as part of a reduction in force, is not on a terminal appointment and has more than six (6) years of service at the University. Such benefits shall continue in effect only for the three-year period while such bargaining</w:t>
      </w:r>
      <w:r>
        <w:rPr>
          <w:spacing w:val="-3"/>
        </w:rPr>
        <w:t xml:space="preserve"> </w:t>
      </w:r>
      <w:r>
        <w:t>unit member</w:t>
      </w:r>
      <w:r>
        <w:rPr>
          <w:spacing w:val="-2"/>
        </w:rPr>
        <w:t xml:space="preserve"> </w:t>
      </w:r>
      <w:r>
        <w:t>has recall rights under Article XV.</w:t>
      </w:r>
    </w:p>
    <w:p w14:paraId="2C7E3613" w14:textId="77777777" w:rsidR="00FE255F" w:rsidRDefault="00FE255F" w:rsidP="00FE255F">
      <w:pPr>
        <w:pStyle w:val="ListParagraph"/>
        <w:numPr>
          <w:ilvl w:val="2"/>
          <w:numId w:val="10"/>
        </w:numPr>
        <w:tabs>
          <w:tab w:val="left" w:pos="2260"/>
        </w:tabs>
        <w:spacing w:before="241"/>
        <w:rPr>
          <w:sz w:val="24"/>
        </w:rPr>
      </w:pPr>
      <w:r>
        <w:rPr>
          <w:sz w:val="24"/>
        </w:rPr>
        <w:t>Attendance</w:t>
      </w:r>
      <w:r>
        <w:rPr>
          <w:spacing w:val="-1"/>
          <w:sz w:val="24"/>
        </w:rPr>
        <w:t xml:space="preserve"> </w:t>
      </w:r>
      <w:r>
        <w:rPr>
          <w:sz w:val="24"/>
        </w:rPr>
        <w:t>at</w:t>
      </w:r>
      <w:r>
        <w:rPr>
          <w:spacing w:val="-1"/>
          <w:sz w:val="24"/>
        </w:rPr>
        <w:t xml:space="preserve"> </w:t>
      </w:r>
      <w:r>
        <w:rPr>
          <w:sz w:val="24"/>
        </w:rPr>
        <w:t>Other</w:t>
      </w:r>
      <w:r>
        <w:rPr>
          <w:spacing w:val="2"/>
          <w:sz w:val="24"/>
        </w:rPr>
        <w:t xml:space="preserve"> </w:t>
      </w:r>
      <w:r>
        <w:rPr>
          <w:spacing w:val="-2"/>
          <w:sz w:val="24"/>
        </w:rPr>
        <w:t>Institutions</w:t>
      </w:r>
    </w:p>
    <w:p w14:paraId="00ED4EE9" w14:textId="77777777" w:rsidR="00FE255F" w:rsidRDefault="00FE255F" w:rsidP="00FE255F">
      <w:pPr>
        <w:pStyle w:val="ListParagraph"/>
        <w:numPr>
          <w:ilvl w:val="3"/>
          <w:numId w:val="10"/>
        </w:numPr>
        <w:tabs>
          <w:tab w:val="left" w:pos="2260"/>
        </w:tabs>
        <w:ind w:left="2260" w:hanging="396"/>
        <w:rPr>
          <w:sz w:val="24"/>
        </w:rPr>
      </w:pPr>
      <w:r>
        <w:rPr>
          <w:sz w:val="24"/>
          <w:u w:val="single"/>
        </w:rPr>
        <w:t>Eligibility</w:t>
      </w:r>
      <w:r>
        <w:rPr>
          <w:spacing w:val="-8"/>
          <w:sz w:val="24"/>
          <w:u w:val="single"/>
        </w:rPr>
        <w:t xml:space="preserve"> </w:t>
      </w:r>
      <w:r>
        <w:rPr>
          <w:sz w:val="24"/>
          <w:u w:val="single"/>
        </w:rPr>
        <w:t>for</w:t>
      </w:r>
      <w:r>
        <w:rPr>
          <w:spacing w:val="-2"/>
          <w:sz w:val="24"/>
          <w:u w:val="single"/>
        </w:rPr>
        <w:t xml:space="preserve"> </w:t>
      </w:r>
      <w:r>
        <w:rPr>
          <w:sz w:val="24"/>
          <w:u w:val="single"/>
        </w:rPr>
        <w:t>Tuition Remission</w:t>
      </w:r>
      <w:r>
        <w:rPr>
          <w:spacing w:val="-1"/>
          <w:sz w:val="24"/>
          <w:u w:val="single"/>
        </w:rPr>
        <w:t xml:space="preserve"> </w:t>
      </w:r>
      <w:r>
        <w:rPr>
          <w:sz w:val="24"/>
          <w:u w:val="single"/>
        </w:rPr>
        <w:t>for Attending</w:t>
      </w:r>
      <w:r>
        <w:rPr>
          <w:spacing w:val="-2"/>
          <w:sz w:val="24"/>
          <w:u w:val="single"/>
        </w:rPr>
        <w:t xml:space="preserve"> </w:t>
      </w:r>
      <w:r>
        <w:rPr>
          <w:sz w:val="24"/>
          <w:u w:val="single"/>
        </w:rPr>
        <w:t>Other</w:t>
      </w:r>
      <w:r>
        <w:rPr>
          <w:spacing w:val="1"/>
          <w:sz w:val="24"/>
          <w:u w:val="single"/>
        </w:rPr>
        <w:t xml:space="preserve"> </w:t>
      </w:r>
      <w:r>
        <w:rPr>
          <w:spacing w:val="-2"/>
          <w:sz w:val="24"/>
          <w:u w:val="single"/>
        </w:rPr>
        <w:t>Institutions</w:t>
      </w:r>
    </w:p>
    <w:p w14:paraId="2AF8EDDE" w14:textId="77777777" w:rsidR="00FE255F" w:rsidRDefault="00FE255F" w:rsidP="00FE255F">
      <w:pPr>
        <w:pStyle w:val="BodyText"/>
        <w:ind w:left="1540" w:right="125" w:firstLine="720"/>
      </w:pPr>
      <w:r>
        <w:t>Full-time members of the bargaining unit as of September 1, 2022 are eligible</w:t>
      </w:r>
      <w:r>
        <w:rPr>
          <w:spacing w:val="-3"/>
        </w:rPr>
        <w:t xml:space="preserve"> </w:t>
      </w:r>
      <w:r>
        <w:t>for</w:t>
      </w:r>
      <w:r>
        <w:rPr>
          <w:spacing w:val="-2"/>
        </w:rPr>
        <w:t xml:space="preserve"> </w:t>
      </w:r>
      <w:r>
        <w:t>tuition</w:t>
      </w:r>
      <w:r>
        <w:rPr>
          <w:spacing w:val="-2"/>
        </w:rPr>
        <w:t xml:space="preserve"> </w:t>
      </w:r>
      <w:r>
        <w:t>assistance</w:t>
      </w:r>
      <w:r>
        <w:rPr>
          <w:spacing w:val="-3"/>
        </w:rPr>
        <w:t xml:space="preserve"> </w:t>
      </w:r>
      <w:r>
        <w:t>for</w:t>
      </w:r>
      <w:r>
        <w:rPr>
          <w:spacing w:val="-2"/>
        </w:rPr>
        <w:t xml:space="preserve"> </w:t>
      </w:r>
      <w:r>
        <w:t>each</w:t>
      </w:r>
      <w:r>
        <w:rPr>
          <w:spacing w:val="-2"/>
        </w:rPr>
        <w:t xml:space="preserve"> </w:t>
      </w:r>
      <w:r>
        <w:t>child</w:t>
      </w:r>
      <w:r>
        <w:rPr>
          <w:spacing w:val="-2"/>
        </w:rPr>
        <w:t xml:space="preserve"> </w:t>
      </w:r>
      <w:r>
        <w:t>if</w:t>
      </w:r>
      <w:r>
        <w:rPr>
          <w:spacing w:val="-2"/>
        </w:rPr>
        <w:t xml:space="preserve"> </w:t>
      </w:r>
      <w:r>
        <w:t>such child</w:t>
      </w:r>
      <w:r>
        <w:rPr>
          <w:spacing w:val="-2"/>
        </w:rPr>
        <w:t xml:space="preserve"> </w:t>
      </w:r>
      <w:r>
        <w:t>is</w:t>
      </w:r>
      <w:r>
        <w:rPr>
          <w:spacing w:val="-2"/>
        </w:rPr>
        <w:t xml:space="preserve"> </w:t>
      </w:r>
      <w:r>
        <w:t>enrolled</w:t>
      </w:r>
      <w:r>
        <w:rPr>
          <w:spacing w:val="-2"/>
        </w:rPr>
        <w:t xml:space="preserve"> </w:t>
      </w:r>
      <w:r>
        <w:t>as</w:t>
      </w:r>
      <w:r>
        <w:rPr>
          <w:spacing w:val="-2"/>
        </w:rPr>
        <w:t xml:space="preserve"> </w:t>
      </w:r>
      <w:r>
        <w:t>a</w:t>
      </w:r>
      <w:r>
        <w:rPr>
          <w:spacing w:val="-3"/>
        </w:rPr>
        <w:t xml:space="preserve"> </w:t>
      </w:r>
      <w:r>
        <w:t>full-time undergraduate</w:t>
      </w:r>
      <w:r>
        <w:rPr>
          <w:spacing w:val="-4"/>
        </w:rPr>
        <w:t xml:space="preserve"> </w:t>
      </w:r>
      <w:r>
        <w:t>student</w:t>
      </w:r>
      <w:r>
        <w:rPr>
          <w:spacing w:val="-4"/>
        </w:rPr>
        <w:t xml:space="preserve"> </w:t>
      </w:r>
      <w:r>
        <w:t>in</w:t>
      </w:r>
      <w:r>
        <w:rPr>
          <w:spacing w:val="-2"/>
        </w:rPr>
        <w:t xml:space="preserve"> </w:t>
      </w:r>
      <w:r>
        <w:t>any</w:t>
      </w:r>
      <w:r>
        <w:rPr>
          <w:spacing w:val="-7"/>
        </w:rPr>
        <w:t xml:space="preserve"> </w:t>
      </w:r>
      <w:r>
        <w:t>accredited</w:t>
      </w:r>
      <w:r>
        <w:rPr>
          <w:spacing w:val="-2"/>
        </w:rPr>
        <w:t xml:space="preserve"> </w:t>
      </w:r>
      <w:r>
        <w:t>college</w:t>
      </w:r>
      <w:r>
        <w:rPr>
          <w:spacing w:val="-5"/>
        </w:rPr>
        <w:t xml:space="preserve"> </w:t>
      </w:r>
      <w:r>
        <w:t>or</w:t>
      </w:r>
      <w:r>
        <w:rPr>
          <w:spacing w:val="-3"/>
        </w:rPr>
        <w:t xml:space="preserve"> </w:t>
      </w:r>
      <w:r>
        <w:t>university</w:t>
      </w:r>
      <w:r>
        <w:rPr>
          <w:spacing w:val="-9"/>
        </w:rPr>
        <w:t xml:space="preserve"> </w:t>
      </w:r>
      <w:r>
        <w:t>in</w:t>
      </w:r>
      <w:r>
        <w:rPr>
          <w:spacing w:val="-4"/>
        </w:rPr>
        <w:t xml:space="preserve"> </w:t>
      </w:r>
      <w:r>
        <w:t>the</w:t>
      </w:r>
      <w:r>
        <w:rPr>
          <w:spacing w:val="-5"/>
        </w:rPr>
        <w:t xml:space="preserve"> </w:t>
      </w:r>
      <w:r>
        <w:t>United</w:t>
      </w:r>
      <w:r>
        <w:rPr>
          <w:spacing w:val="-3"/>
        </w:rPr>
        <w:t xml:space="preserve"> </w:t>
      </w:r>
      <w:r>
        <w:t>States or any institution of equivalent standing in the United States or elsewhere.</w:t>
      </w:r>
    </w:p>
    <w:p w14:paraId="2ACA15BC" w14:textId="77777777" w:rsidR="00FE255F" w:rsidRDefault="00FE255F" w:rsidP="00FE255F">
      <w:pPr>
        <w:pStyle w:val="BodyText"/>
        <w:ind w:left="1540" w:right="125" w:firstLine="720"/>
      </w:pPr>
      <w:r>
        <w:t>Bargaining unit members hired after September 1, 2022, shall not be eligible</w:t>
      </w:r>
      <w:r>
        <w:rPr>
          <w:spacing w:val="-4"/>
        </w:rPr>
        <w:t xml:space="preserve"> </w:t>
      </w:r>
      <w:r>
        <w:t>for</w:t>
      </w:r>
      <w:r>
        <w:rPr>
          <w:spacing w:val="-3"/>
        </w:rPr>
        <w:t xml:space="preserve"> </w:t>
      </w:r>
      <w:r>
        <w:t>tuition</w:t>
      </w:r>
      <w:r>
        <w:rPr>
          <w:spacing w:val="-3"/>
        </w:rPr>
        <w:t xml:space="preserve"> </w:t>
      </w:r>
      <w:r>
        <w:t>remission</w:t>
      </w:r>
      <w:r>
        <w:rPr>
          <w:spacing w:val="-3"/>
        </w:rPr>
        <w:t xml:space="preserve"> </w:t>
      </w:r>
      <w:r>
        <w:t>under</w:t>
      </w:r>
      <w:r>
        <w:rPr>
          <w:spacing w:val="-3"/>
        </w:rPr>
        <w:t xml:space="preserve"> </w:t>
      </w:r>
      <w:r>
        <w:t>this</w:t>
      </w:r>
      <w:r>
        <w:rPr>
          <w:spacing w:val="-3"/>
        </w:rPr>
        <w:t xml:space="preserve"> </w:t>
      </w:r>
      <w:r>
        <w:t>Article</w:t>
      </w:r>
      <w:r>
        <w:rPr>
          <w:spacing w:val="-3"/>
        </w:rPr>
        <w:t xml:space="preserve"> </w:t>
      </w:r>
      <w:r>
        <w:t>until</w:t>
      </w:r>
      <w:r>
        <w:rPr>
          <w:spacing w:val="-3"/>
        </w:rPr>
        <w:t xml:space="preserve"> </w:t>
      </w:r>
      <w:r>
        <w:t>such</w:t>
      </w:r>
      <w:r>
        <w:rPr>
          <w:spacing w:val="-3"/>
        </w:rPr>
        <w:t xml:space="preserve"> </w:t>
      </w:r>
      <w:r>
        <w:t>time</w:t>
      </w:r>
      <w:r>
        <w:rPr>
          <w:spacing w:val="-3"/>
        </w:rPr>
        <w:t xml:space="preserve"> </w:t>
      </w:r>
      <w:r>
        <w:t>as</w:t>
      </w:r>
      <w:r>
        <w:rPr>
          <w:spacing w:val="-3"/>
        </w:rPr>
        <w:t xml:space="preserve"> </w:t>
      </w:r>
      <w:r>
        <w:t>they</w:t>
      </w:r>
      <w:r>
        <w:rPr>
          <w:spacing w:val="-8"/>
        </w:rPr>
        <w:t xml:space="preserve"> </w:t>
      </w:r>
      <w:r>
        <w:t>have:</w:t>
      </w:r>
      <w:r>
        <w:rPr>
          <w:spacing w:val="-1"/>
        </w:rPr>
        <w:t xml:space="preserve"> </w:t>
      </w:r>
      <w:r>
        <w:t xml:space="preserve">(1) achieved tenured status; (2) achieved Continuing Status (for Lecturers); or (3) achieved six (6) years of continuous service with the University (for Athletic </w:t>
      </w:r>
      <w:r>
        <w:rPr>
          <w:spacing w:val="-2"/>
        </w:rPr>
        <w:t>Staff).</w:t>
      </w:r>
    </w:p>
    <w:p w14:paraId="25B09DD9" w14:textId="77777777" w:rsidR="00FE255F" w:rsidRDefault="00FE255F" w:rsidP="00FE255F">
      <w:pPr>
        <w:pStyle w:val="BodyText"/>
        <w:spacing w:before="241"/>
        <w:ind w:left="2260"/>
      </w:pPr>
      <w:r>
        <w:t>“Child”</w:t>
      </w:r>
      <w:r>
        <w:rPr>
          <w:spacing w:val="-2"/>
        </w:rPr>
        <w:t xml:space="preserve"> </w:t>
      </w:r>
      <w:r>
        <w:t>is</w:t>
      </w:r>
      <w:r>
        <w:rPr>
          <w:spacing w:val="-2"/>
        </w:rPr>
        <w:t xml:space="preserve"> </w:t>
      </w:r>
      <w:r>
        <w:t>defined</w:t>
      </w:r>
      <w:r>
        <w:rPr>
          <w:spacing w:val="-1"/>
        </w:rPr>
        <w:t xml:space="preserve"> </w:t>
      </w:r>
      <w:r>
        <w:t>to mean</w:t>
      </w:r>
      <w:r>
        <w:rPr>
          <w:spacing w:val="-1"/>
        </w:rPr>
        <w:t xml:space="preserve"> </w:t>
      </w:r>
      <w:r>
        <w:t>an</w:t>
      </w:r>
      <w:r>
        <w:rPr>
          <w:spacing w:val="-1"/>
        </w:rPr>
        <w:t xml:space="preserve"> </w:t>
      </w:r>
      <w:r>
        <w:t>unmarried person,</w:t>
      </w:r>
      <w:r>
        <w:rPr>
          <w:spacing w:val="-1"/>
        </w:rPr>
        <w:t xml:space="preserve"> </w:t>
      </w:r>
      <w:r>
        <w:t>under</w:t>
      </w:r>
      <w:r>
        <w:rPr>
          <w:spacing w:val="-1"/>
        </w:rPr>
        <w:t xml:space="preserve"> </w:t>
      </w:r>
      <w:r>
        <w:t>age</w:t>
      </w:r>
      <w:r>
        <w:rPr>
          <w:spacing w:val="-1"/>
        </w:rPr>
        <w:t xml:space="preserve"> </w:t>
      </w:r>
      <w:r>
        <w:t>twenty-</w:t>
      </w:r>
      <w:r>
        <w:rPr>
          <w:spacing w:val="-4"/>
        </w:rPr>
        <w:t>four</w:t>
      </w:r>
    </w:p>
    <w:p w14:paraId="03A44B6D" w14:textId="77777777" w:rsidR="00FE255F" w:rsidRDefault="00FE255F" w:rsidP="00FE255F">
      <w:pPr>
        <w:pStyle w:val="BodyText"/>
        <w:spacing w:before="0"/>
        <w:ind w:left="1540" w:right="217"/>
      </w:pPr>
      <w:r>
        <w:t>(24) who is the natural child, stepchild, or adopted child of the bargaining unit member. In the case of a stepchild or adopted child, the bargaining unit member must have assumed parental responsibility</w:t>
      </w:r>
      <w:r>
        <w:rPr>
          <w:spacing w:val="-2"/>
        </w:rPr>
        <w:t xml:space="preserve"> </w:t>
      </w:r>
      <w:r>
        <w:t>before the child’s thirteenth birthday. In</w:t>
      </w:r>
      <w:r>
        <w:rPr>
          <w:spacing w:val="-3"/>
        </w:rPr>
        <w:t xml:space="preserve"> </w:t>
      </w:r>
      <w:r>
        <w:t>the</w:t>
      </w:r>
      <w:r>
        <w:rPr>
          <w:spacing w:val="-2"/>
        </w:rPr>
        <w:t xml:space="preserve"> </w:t>
      </w:r>
      <w:r>
        <w:t>case</w:t>
      </w:r>
      <w:r>
        <w:rPr>
          <w:spacing w:val="-4"/>
        </w:rPr>
        <w:t xml:space="preserve"> </w:t>
      </w:r>
      <w:r>
        <w:t>of</w:t>
      </w:r>
      <w:r>
        <w:rPr>
          <w:spacing w:val="-3"/>
        </w:rPr>
        <w:t xml:space="preserve"> </w:t>
      </w:r>
      <w:r>
        <w:t>a</w:t>
      </w:r>
      <w:r>
        <w:rPr>
          <w:spacing w:val="-3"/>
        </w:rPr>
        <w:t xml:space="preserve"> </w:t>
      </w:r>
      <w:r>
        <w:t>child</w:t>
      </w:r>
      <w:r>
        <w:rPr>
          <w:spacing w:val="-3"/>
        </w:rPr>
        <w:t xml:space="preserve"> </w:t>
      </w:r>
      <w:r>
        <w:t>who</w:t>
      </w:r>
      <w:r>
        <w:rPr>
          <w:spacing w:val="-3"/>
        </w:rPr>
        <w:t xml:space="preserve"> </w:t>
      </w:r>
      <w:r>
        <w:t>has</w:t>
      </w:r>
      <w:r>
        <w:rPr>
          <w:spacing w:val="-3"/>
        </w:rPr>
        <w:t xml:space="preserve"> </w:t>
      </w:r>
      <w:r>
        <w:t>served</w:t>
      </w:r>
      <w:r>
        <w:rPr>
          <w:spacing w:val="-3"/>
        </w:rPr>
        <w:t xml:space="preserve"> </w:t>
      </w:r>
      <w:r>
        <w:t>in</w:t>
      </w:r>
      <w:r>
        <w:rPr>
          <w:spacing w:val="-3"/>
        </w:rPr>
        <w:t xml:space="preserve"> </w:t>
      </w:r>
      <w:r>
        <w:t>the</w:t>
      </w:r>
      <w:r>
        <w:rPr>
          <w:spacing w:val="-4"/>
        </w:rPr>
        <w:t xml:space="preserve"> </w:t>
      </w:r>
      <w:r>
        <w:t>military</w:t>
      </w:r>
      <w:r>
        <w:rPr>
          <w:spacing w:val="-8"/>
        </w:rPr>
        <w:t xml:space="preserve"> </w:t>
      </w:r>
      <w:r>
        <w:t>service</w:t>
      </w:r>
      <w:r>
        <w:rPr>
          <w:spacing w:val="-4"/>
        </w:rPr>
        <w:t xml:space="preserve"> </w:t>
      </w:r>
      <w:r>
        <w:t>or</w:t>
      </w:r>
      <w:r>
        <w:rPr>
          <w:spacing w:val="-3"/>
        </w:rPr>
        <w:t xml:space="preserve"> </w:t>
      </w:r>
      <w:r>
        <w:t>in</w:t>
      </w:r>
      <w:r>
        <w:rPr>
          <w:spacing w:val="-3"/>
        </w:rPr>
        <w:t xml:space="preserve"> </w:t>
      </w:r>
      <w:r>
        <w:t>institutionalized social service, the maximum age limit for tuition remission benefits is twenty- seven (27) years.</w:t>
      </w:r>
    </w:p>
    <w:p w14:paraId="50EE53E9" w14:textId="77777777" w:rsidR="00FE255F" w:rsidRDefault="00FE255F" w:rsidP="00FE255F">
      <w:pPr>
        <w:sectPr w:rsidR="00FE255F">
          <w:pgSz w:w="12240" w:h="15840"/>
          <w:pgMar w:top="1360" w:right="1320" w:bottom="1420" w:left="1340" w:header="0" w:footer="1236" w:gutter="0"/>
          <w:cols w:space="720"/>
        </w:sectPr>
      </w:pPr>
    </w:p>
    <w:p w14:paraId="6215FE24" w14:textId="77777777" w:rsidR="00FE255F" w:rsidRDefault="00FE255F" w:rsidP="00FE255F">
      <w:pPr>
        <w:pStyle w:val="BodyText"/>
        <w:spacing w:before="74"/>
        <w:ind w:left="1540" w:right="159" w:firstLine="720"/>
      </w:pPr>
      <w:r>
        <w:lastRenderedPageBreak/>
        <w:t>Under</w:t>
      </w:r>
      <w:r>
        <w:rPr>
          <w:spacing w:val="-3"/>
        </w:rPr>
        <w:t xml:space="preserve"> </w:t>
      </w:r>
      <w:r>
        <w:t>no</w:t>
      </w:r>
      <w:r>
        <w:rPr>
          <w:spacing w:val="-3"/>
        </w:rPr>
        <w:t xml:space="preserve"> </w:t>
      </w:r>
      <w:r>
        <w:t>circumstances</w:t>
      </w:r>
      <w:r>
        <w:rPr>
          <w:spacing w:val="-2"/>
        </w:rPr>
        <w:t xml:space="preserve"> </w:t>
      </w:r>
      <w:r>
        <w:t>are</w:t>
      </w:r>
      <w:r>
        <w:rPr>
          <w:spacing w:val="-5"/>
        </w:rPr>
        <w:t xml:space="preserve"> </w:t>
      </w:r>
      <w:r>
        <w:t>tuition</w:t>
      </w:r>
      <w:r>
        <w:rPr>
          <w:spacing w:val="-3"/>
        </w:rPr>
        <w:t xml:space="preserve"> </w:t>
      </w:r>
      <w:r>
        <w:t>remission</w:t>
      </w:r>
      <w:r>
        <w:rPr>
          <w:spacing w:val="-3"/>
        </w:rPr>
        <w:t xml:space="preserve"> </w:t>
      </w:r>
      <w:r>
        <w:t>benefits</w:t>
      </w:r>
      <w:r>
        <w:rPr>
          <w:spacing w:val="-3"/>
        </w:rPr>
        <w:t xml:space="preserve"> </w:t>
      </w:r>
      <w:r>
        <w:t>available</w:t>
      </w:r>
      <w:r>
        <w:rPr>
          <w:spacing w:val="-3"/>
        </w:rPr>
        <w:t xml:space="preserve"> </w:t>
      </w:r>
      <w:r>
        <w:t>to</w:t>
      </w:r>
      <w:r>
        <w:rPr>
          <w:spacing w:val="-3"/>
        </w:rPr>
        <w:t xml:space="preserve"> </w:t>
      </w:r>
      <w:r>
        <w:t>educate any</w:t>
      </w:r>
      <w:r>
        <w:rPr>
          <w:spacing w:val="-7"/>
        </w:rPr>
        <w:t xml:space="preserve"> </w:t>
      </w:r>
      <w:r>
        <w:t>member</w:t>
      </w:r>
      <w:r>
        <w:rPr>
          <w:spacing w:val="-4"/>
        </w:rPr>
        <w:t xml:space="preserve"> </w:t>
      </w:r>
      <w:r>
        <w:t>of</w:t>
      </w:r>
      <w:r>
        <w:rPr>
          <w:spacing w:val="-2"/>
        </w:rPr>
        <w:t xml:space="preserve"> </w:t>
      </w:r>
      <w:r>
        <w:t>the</w:t>
      </w:r>
      <w:r>
        <w:rPr>
          <w:spacing w:val="-3"/>
        </w:rPr>
        <w:t xml:space="preserve"> </w:t>
      </w:r>
      <w:r>
        <w:t>household</w:t>
      </w:r>
      <w:r>
        <w:rPr>
          <w:spacing w:val="-2"/>
        </w:rPr>
        <w:t xml:space="preserve"> </w:t>
      </w:r>
      <w:r>
        <w:t>or</w:t>
      </w:r>
      <w:r>
        <w:rPr>
          <w:spacing w:val="-2"/>
        </w:rPr>
        <w:t xml:space="preserve"> </w:t>
      </w:r>
      <w:r>
        <w:t>any</w:t>
      </w:r>
      <w:r>
        <w:rPr>
          <w:spacing w:val="-7"/>
        </w:rPr>
        <w:t xml:space="preserve"> </w:t>
      </w:r>
      <w:r>
        <w:t>child,</w:t>
      </w:r>
      <w:r>
        <w:rPr>
          <w:spacing w:val="-2"/>
        </w:rPr>
        <w:t xml:space="preserve"> </w:t>
      </w:r>
      <w:r>
        <w:t>as</w:t>
      </w:r>
      <w:r>
        <w:rPr>
          <w:spacing w:val="-2"/>
        </w:rPr>
        <w:t xml:space="preserve"> </w:t>
      </w:r>
      <w:r>
        <w:t>defined</w:t>
      </w:r>
      <w:r>
        <w:rPr>
          <w:spacing w:val="-2"/>
        </w:rPr>
        <w:t xml:space="preserve"> </w:t>
      </w:r>
      <w:r>
        <w:t>in</w:t>
      </w:r>
      <w:r>
        <w:rPr>
          <w:spacing w:val="-2"/>
        </w:rPr>
        <w:t xml:space="preserve"> </w:t>
      </w:r>
      <w:r>
        <w:t>this</w:t>
      </w:r>
      <w:r>
        <w:rPr>
          <w:spacing w:val="-2"/>
        </w:rPr>
        <w:t xml:space="preserve"> </w:t>
      </w:r>
      <w:r>
        <w:t>Article,</w:t>
      </w:r>
      <w:r>
        <w:rPr>
          <w:spacing w:val="-2"/>
        </w:rPr>
        <w:t xml:space="preserve"> </w:t>
      </w:r>
      <w:r>
        <w:t>who</w:t>
      </w:r>
      <w:r>
        <w:rPr>
          <w:spacing w:val="-1"/>
        </w:rPr>
        <w:t xml:space="preserve"> </w:t>
      </w:r>
      <w:r>
        <w:t>was</w:t>
      </w:r>
      <w:r>
        <w:rPr>
          <w:spacing w:val="-2"/>
        </w:rPr>
        <w:t xml:space="preserve"> </w:t>
      </w:r>
      <w:r>
        <w:t>not a member of</w:t>
      </w:r>
      <w:r>
        <w:rPr>
          <w:spacing w:val="-1"/>
        </w:rPr>
        <w:t xml:space="preserve"> </w:t>
      </w:r>
      <w:r>
        <w:t>the bargaining</w:t>
      </w:r>
      <w:r>
        <w:rPr>
          <w:spacing w:val="-2"/>
        </w:rPr>
        <w:t xml:space="preserve"> </w:t>
      </w:r>
      <w:r>
        <w:t>unit member’s household or a</w:t>
      </w:r>
      <w:r>
        <w:rPr>
          <w:spacing w:val="-1"/>
        </w:rPr>
        <w:t xml:space="preserve"> </w:t>
      </w:r>
      <w:r>
        <w:t>child of the</w:t>
      </w:r>
      <w:r>
        <w:rPr>
          <w:spacing w:val="-1"/>
        </w:rPr>
        <w:t xml:space="preserve"> </w:t>
      </w:r>
      <w:r>
        <w:t>bargaining unit member at the time of their separation from the University, whether by retirement (as defined below), death, disability, or otherwise.</w:t>
      </w:r>
    </w:p>
    <w:p w14:paraId="00C38585" w14:textId="77777777" w:rsidR="00FE255F" w:rsidRDefault="00FE255F" w:rsidP="00FE255F">
      <w:pPr>
        <w:pStyle w:val="BodyText"/>
        <w:spacing w:before="241"/>
        <w:ind w:left="1540" w:right="149" w:firstLine="720"/>
      </w:pPr>
      <w:r>
        <w:t>Rider University will pay the actual tuition charged the student up to a maximum of eighty (80) % of the tuition Rider University charges its undergraduate students for a full academic year. The full-year Rider grant will be paid,</w:t>
      </w:r>
      <w:r>
        <w:rPr>
          <w:spacing w:val="-3"/>
        </w:rPr>
        <w:t xml:space="preserve"> </w:t>
      </w:r>
      <w:r>
        <w:t>on</w:t>
      </w:r>
      <w:r>
        <w:rPr>
          <w:spacing w:val="-3"/>
        </w:rPr>
        <w:t xml:space="preserve"> </w:t>
      </w:r>
      <w:r>
        <w:t>a</w:t>
      </w:r>
      <w:r>
        <w:rPr>
          <w:spacing w:val="-3"/>
        </w:rPr>
        <w:t xml:space="preserve"> </w:t>
      </w:r>
      <w:r>
        <w:t>prorated</w:t>
      </w:r>
      <w:r>
        <w:rPr>
          <w:spacing w:val="-3"/>
        </w:rPr>
        <w:t xml:space="preserve"> </w:t>
      </w:r>
      <w:r>
        <w:t>basis,</w:t>
      </w:r>
      <w:r>
        <w:rPr>
          <w:spacing w:val="-1"/>
        </w:rPr>
        <w:t xml:space="preserve"> </w:t>
      </w:r>
      <w:r>
        <w:t>according</w:t>
      </w:r>
      <w:r>
        <w:rPr>
          <w:spacing w:val="-6"/>
        </w:rPr>
        <w:t xml:space="preserve"> </w:t>
      </w:r>
      <w:r>
        <w:t>to</w:t>
      </w:r>
      <w:r>
        <w:rPr>
          <w:spacing w:val="-3"/>
        </w:rPr>
        <w:t xml:space="preserve"> </w:t>
      </w:r>
      <w:r>
        <w:t>the</w:t>
      </w:r>
      <w:r>
        <w:rPr>
          <w:spacing w:val="-4"/>
        </w:rPr>
        <w:t xml:space="preserve"> </w:t>
      </w:r>
      <w:r>
        <w:t>sessions</w:t>
      </w:r>
      <w:r>
        <w:rPr>
          <w:spacing w:val="-3"/>
        </w:rPr>
        <w:t xml:space="preserve"> </w:t>
      </w:r>
      <w:r>
        <w:t>of</w:t>
      </w:r>
      <w:r>
        <w:rPr>
          <w:spacing w:val="-3"/>
        </w:rPr>
        <w:t xml:space="preserve"> </w:t>
      </w:r>
      <w:r>
        <w:t>the</w:t>
      </w:r>
      <w:r>
        <w:rPr>
          <w:spacing w:val="-4"/>
        </w:rPr>
        <w:t xml:space="preserve"> </w:t>
      </w:r>
      <w:r>
        <w:t>academic</w:t>
      </w:r>
      <w:r>
        <w:rPr>
          <w:spacing w:val="-4"/>
        </w:rPr>
        <w:t xml:space="preserve"> </w:t>
      </w:r>
      <w:r>
        <w:t>calendar</w:t>
      </w:r>
      <w:r>
        <w:rPr>
          <w:spacing w:val="-2"/>
        </w:rPr>
        <w:t xml:space="preserve"> </w:t>
      </w:r>
      <w:r>
        <w:t>at</w:t>
      </w:r>
      <w:r>
        <w:rPr>
          <w:spacing w:val="-3"/>
        </w:rPr>
        <w:t xml:space="preserve"> </w:t>
      </w:r>
      <w:r>
        <w:t>the other institution. No payment will be made by Rider University towards the cost of room and board or other fees, which may be charged by the other institution.</w:t>
      </w:r>
    </w:p>
    <w:p w14:paraId="67E5FC02" w14:textId="77777777" w:rsidR="00FE255F" w:rsidRDefault="00FE255F" w:rsidP="00FE255F">
      <w:pPr>
        <w:pStyle w:val="BodyText"/>
        <w:spacing w:before="0"/>
        <w:ind w:left="1540" w:right="125"/>
      </w:pPr>
      <w:r>
        <w:t>Tuition normally will be paid directly to the institution, which the student is attending.</w:t>
      </w:r>
      <w:r>
        <w:rPr>
          <w:spacing w:val="-3"/>
        </w:rPr>
        <w:t xml:space="preserve"> </w:t>
      </w:r>
      <w:r>
        <w:t>Undergraduate</w:t>
      </w:r>
      <w:r>
        <w:rPr>
          <w:spacing w:val="-2"/>
        </w:rPr>
        <w:t xml:space="preserve"> </w:t>
      </w:r>
      <w:r>
        <w:t>tuition</w:t>
      </w:r>
      <w:r>
        <w:rPr>
          <w:spacing w:val="-3"/>
        </w:rPr>
        <w:t xml:space="preserve"> </w:t>
      </w:r>
      <w:r>
        <w:t>on</w:t>
      </w:r>
      <w:r>
        <w:rPr>
          <w:spacing w:val="-3"/>
        </w:rPr>
        <w:t xml:space="preserve"> </w:t>
      </w:r>
      <w:r>
        <w:t>behalf</w:t>
      </w:r>
      <w:r>
        <w:rPr>
          <w:spacing w:val="-3"/>
        </w:rPr>
        <w:t xml:space="preserve"> </w:t>
      </w:r>
      <w:r>
        <w:t>of</w:t>
      </w:r>
      <w:r>
        <w:rPr>
          <w:spacing w:val="-4"/>
        </w:rPr>
        <w:t xml:space="preserve"> </w:t>
      </w:r>
      <w:r>
        <w:t>any</w:t>
      </w:r>
      <w:r>
        <w:rPr>
          <w:spacing w:val="-6"/>
        </w:rPr>
        <w:t xml:space="preserve"> </w:t>
      </w:r>
      <w:r>
        <w:t>one</w:t>
      </w:r>
      <w:r>
        <w:rPr>
          <w:spacing w:val="-4"/>
        </w:rPr>
        <w:t xml:space="preserve"> </w:t>
      </w:r>
      <w:r>
        <w:t>(1)</w:t>
      </w:r>
      <w:r>
        <w:rPr>
          <w:spacing w:val="-5"/>
        </w:rPr>
        <w:t xml:space="preserve"> </w:t>
      </w:r>
      <w:r>
        <w:t>student</w:t>
      </w:r>
      <w:r>
        <w:rPr>
          <w:spacing w:val="-3"/>
        </w:rPr>
        <w:t xml:space="preserve"> </w:t>
      </w:r>
      <w:r>
        <w:t>will</w:t>
      </w:r>
      <w:r>
        <w:rPr>
          <w:spacing w:val="-3"/>
        </w:rPr>
        <w:t xml:space="preserve"> </w:t>
      </w:r>
      <w:r>
        <w:t>not</w:t>
      </w:r>
      <w:r>
        <w:rPr>
          <w:spacing w:val="-3"/>
        </w:rPr>
        <w:t xml:space="preserve"> </w:t>
      </w:r>
      <w:r>
        <w:t>be</w:t>
      </w:r>
      <w:r>
        <w:rPr>
          <w:spacing w:val="-4"/>
        </w:rPr>
        <w:t xml:space="preserve"> </w:t>
      </w:r>
      <w:r>
        <w:t>paid for</w:t>
      </w:r>
      <w:r>
        <w:rPr>
          <w:spacing w:val="-5"/>
        </w:rPr>
        <w:t xml:space="preserve"> </w:t>
      </w:r>
      <w:r>
        <w:t>more</w:t>
      </w:r>
      <w:r>
        <w:rPr>
          <w:spacing w:val="-5"/>
        </w:rPr>
        <w:t xml:space="preserve"> </w:t>
      </w:r>
      <w:r>
        <w:t>than</w:t>
      </w:r>
      <w:r>
        <w:rPr>
          <w:spacing w:val="-2"/>
        </w:rPr>
        <w:t xml:space="preserve"> </w:t>
      </w:r>
      <w:r>
        <w:t>four</w:t>
      </w:r>
      <w:r>
        <w:rPr>
          <w:spacing w:val="-5"/>
        </w:rPr>
        <w:t xml:space="preserve"> </w:t>
      </w:r>
      <w:r>
        <w:t>(4)</w:t>
      </w:r>
      <w:r>
        <w:rPr>
          <w:spacing w:val="-3"/>
        </w:rPr>
        <w:t xml:space="preserve"> </w:t>
      </w:r>
      <w:r>
        <w:t>academic years</w:t>
      </w:r>
      <w:r>
        <w:rPr>
          <w:spacing w:val="-3"/>
        </w:rPr>
        <w:t xml:space="preserve"> </w:t>
      </w:r>
      <w:r>
        <w:t>including</w:t>
      </w:r>
      <w:r>
        <w:rPr>
          <w:spacing w:val="-6"/>
        </w:rPr>
        <w:t xml:space="preserve"> </w:t>
      </w:r>
      <w:r>
        <w:t>time spent</w:t>
      </w:r>
      <w:r>
        <w:rPr>
          <w:spacing w:val="-3"/>
        </w:rPr>
        <w:t xml:space="preserve"> </w:t>
      </w:r>
      <w:r>
        <w:t>at</w:t>
      </w:r>
      <w:r>
        <w:rPr>
          <w:spacing w:val="-3"/>
        </w:rPr>
        <w:t xml:space="preserve"> </w:t>
      </w:r>
      <w:r>
        <w:t>Rider</w:t>
      </w:r>
      <w:r>
        <w:rPr>
          <w:spacing w:val="-3"/>
        </w:rPr>
        <w:t xml:space="preserve"> </w:t>
      </w:r>
      <w:r>
        <w:t>University</w:t>
      </w:r>
      <w:r>
        <w:rPr>
          <w:spacing w:val="-9"/>
        </w:rPr>
        <w:t xml:space="preserve"> </w:t>
      </w:r>
      <w:r>
        <w:t>as an undergraduate student.</w:t>
      </w:r>
    </w:p>
    <w:p w14:paraId="7D01B782" w14:textId="77777777" w:rsidR="00FE255F" w:rsidRDefault="00FE255F" w:rsidP="00FE255F">
      <w:pPr>
        <w:pStyle w:val="BodyText"/>
        <w:ind w:left="1540" w:right="156" w:firstLine="720"/>
      </w:pPr>
      <w:r>
        <w:t>As a condition of eligibility for tuition remission, both under this Section and Section (a), Attendance at Rider University, above, bargaining unit members or the applicable members of their families, shall be required either to file with</w:t>
      </w:r>
      <w:r>
        <w:rPr>
          <w:spacing w:val="40"/>
        </w:rPr>
        <w:t xml:space="preserve"> </w:t>
      </w:r>
      <w:r>
        <w:t>the</w:t>
      </w:r>
      <w:r>
        <w:rPr>
          <w:spacing w:val="-5"/>
        </w:rPr>
        <w:t xml:space="preserve"> </w:t>
      </w:r>
      <w:r>
        <w:t>University’s</w:t>
      </w:r>
      <w:r>
        <w:rPr>
          <w:spacing w:val="-6"/>
        </w:rPr>
        <w:t xml:space="preserve"> </w:t>
      </w:r>
      <w:r>
        <w:t>Office</w:t>
      </w:r>
      <w:r>
        <w:rPr>
          <w:spacing w:val="-6"/>
        </w:rPr>
        <w:t xml:space="preserve"> </w:t>
      </w:r>
      <w:r>
        <w:t>of</w:t>
      </w:r>
      <w:r>
        <w:rPr>
          <w:spacing w:val="-5"/>
        </w:rPr>
        <w:t xml:space="preserve"> </w:t>
      </w:r>
      <w:r>
        <w:t>Student</w:t>
      </w:r>
      <w:r>
        <w:rPr>
          <w:spacing w:val="-5"/>
        </w:rPr>
        <w:t xml:space="preserve"> </w:t>
      </w:r>
      <w:r>
        <w:t>Financial</w:t>
      </w:r>
      <w:r>
        <w:rPr>
          <w:spacing w:val="-5"/>
        </w:rPr>
        <w:t xml:space="preserve"> </w:t>
      </w:r>
      <w:r>
        <w:t>Services</w:t>
      </w:r>
      <w:r>
        <w:rPr>
          <w:spacing w:val="-6"/>
        </w:rPr>
        <w:t xml:space="preserve"> </w:t>
      </w:r>
      <w:r>
        <w:t>completed</w:t>
      </w:r>
      <w:r>
        <w:rPr>
          <w:spacing w:val="-4"/>
        </w:rPr>
        <w:t xml:space="preserve"> </w:t>
      </w:r>
      <w:r>
        <w:t>application</w:t>
      </w:r>
      <w:r>
        <w:rPr>
          <w:spacing w:val="-5"/>
        </w:rPr>
        <w:t xml:space="preserve"> </w:t>
      </w:r>
      <w:r>
        <w:t>forms for scholarship assistance from State and Federal sources as well as from any other source, or demonstrate that such forms have been filed with the appropriate granting agencies.</w:t>
      </w:r>
    </w:p>
    <w:p w14:paraId="45E9F947" w14:textId="77777777" w:rsidR="00FE255F" w:rsidRDefault="00FE255F" w:rsidP="00FE255F">
      <w:pPr>
        <w:pStyle w:val="BodyText"/>
        <w:spacing w:before="241"/>
        <w:ind w:left="1540" w:right="125" w:firstLine="720"/>
      </w:pPr>
      <w:r>
        <w:t>Where</w:t>
      </w:r>
      <w:r>
        <w:rPr>
          <w:spacing w:val="-5"/>
        </w:rPr>
        <w:t xml:space="preserve"> </w:t>
      </w:r>
      <w:r>
        <w:t>the</w:t>
      </w:r>
      <w:r>
        <w:rPr>
          <w:spacing w:val="-3"/>
        </w:rPr>
        <w:t xml:space="preserve"> </w:t>
      </w:r>
      <w:r>
        <w:t>bargaining</w:t>
      </w:r>
      <w:r>
        <w:rPr>
          <w:spacing w:val="-6"/>
        </w:rPr>
        <w:t xml:space="preserve"> </w:t>
      </w:r>
      <w:r>
        <w:t>unit</w:t>
      </w:r>
      <w:r>
        <w:rPr>
          <w:spacing w:val="-3"/>
        </w:rPr>
        <w:t xml:space="preserve"> </w:t>
      </w:r>
      <w:r>
        <w:t>member’s</w:t>
      </w:r>
      <w:r>
        <w:rPr>
          <w:spacing w:val="-4"/>
        </w:rPr>
        <w:t xml:space="preserve"> </w:t>
      </w:r>
      <w:r>
        <w:t>Child</w:t>
      </w:r>
      <w:r>
        <w:rPr>
          <w:spacing w:val="-3"/>
        </w:rPr>
        <w:t xml:space="preserve"> </w:t>
      </w:r>
      <w:r>
        <w:t>attends</w:t>
      </w:r>
      <w:r>
        <w:rPr>
          <w:spacing w:val="-4"/>
        </w:rPr>
        <w:t xml:space="preserve"> </w:t>
      </w:r>
      <w:r>
        <w:t>a</w:t>
      </w:r>
      <w:r>
        <w:rPr>
          <w:spacing w:val="-5"/>
        </w:rPr>
        <w:t xml:space="preserve"> </w:t>
      </w:r>
      <w:r>
        <w:t>College</w:t>
      </w:r>
      <w:r>
        <w:rPr>
          <w:spacing w:val="-4"/>
        </w:rPr>
        <w:t xml:space="preserve"> </w:t>
      </w:r>
      <w:r>
        <w:t>or</w:t>
      </w:r>
      <w:r>
        <w:rPr>
          <w:spacing w:val="-3"/>
        </w:rPr>
        <w:t xml:space="preserve"> </w:t>
      </w:r>
      <w:r>
        <w:t>University that participates in the Tuition Exchange program, the Child must apply for the Tuition Exchange program in order to be eligible for benefits under this Section. Where the Child has been accepted into the Tuition Exchange program, the Child shall not be eligible for tuition remission benefits. Only where the Child has applied for the Tuition Exchange program and has not been accepted can a Child receive tuition remission benefits towards the cost of attending a college or university that participates in the Tuition Exchange program.</w:t>
      </w:r>
    </w:p>
    <w:p w14:paraId="3C0CE6CB" w14:textId="77777777" w:rsidR="00FE255F" w:rsidRDefault="00FE255F" w:rsidP="00FE255F">
      <w:pPr>
        <w:pStyle w:val="ListParagraph"/>
        <w:numPr>
          <w:ilvl w:val="3"/>
          <w:numId w:val="10"/>
        </w:numPr>
        <w:tabs>
          <w:tab w:val="left" w:pos="3700"/>
        </w:tabs>
        <w:spacing w:before="6" w:line="510" w:lineRule="atLeast"/>
        <w:ind w:left="2260" w:right="751" w:firstLine="526"/>
        <w:rPr>
          <w:sz w:val="24"/>
        </w:rPr>
      </w:pPr>
      <w:r>
        <w:rPr>
          <w:sz w:val="24"/>
          <w:u w:val="single"/>
        </w:rPr>
        <w:t>Continuation of Tuition Remission During Leaves</w:t>
      </w:r>
      <w:r>
        <w:rPr>
          <w:sz w:val="24"/>
        </w:rPr>
        <w:t xml:space="preserve"> Tuition</w:t>
      </w:r>
      <w:r>
        <w:rPr>
          <w:spacing w:val="-4"/>
          <w:sz w:val="24"/>
        </w:rPr>
        <w:t xml:space="preserve"> </w:t>
      </w:r>
      <w:r>
        <w:rPr>
          <w:sz w:val="24"/>
        </w:rPr>
        <w:t>payments</w:t>
      </w:r>
      <w:r>
        <w:rPr>
          <w:spacing w:val="-4"/>
          <w:sz w:val="24"/>
        </w:rPr>
        <w:t xml:space="preserve"> </w:t>
      </w:r>
      <w:r>
        <w:rPr>
          <w:sz w:val="24"/>
        </w:rPr>
        <w:t>as</w:t>
      </w:r>
      <w:r>
        <w:rPr>
          <w:spacing w:val="-4"/>
          <w:sz w:val="24"/>
        </w:rPr>
        <w:t xml:space="preserve"> </w:t>
      </w:r>
      <w:r>
        <w:rPr>
          <w:sz w:val="24"/>
        </w:rPr>
        <w:t>specified</w:t>
      </w:r>
      <w:r>
        <w:rPr>
          <w:spacing w:val="-4"/>
          <w:sz w:val="24"/>
        </w:rPr>
        <w:t xml:space="preserve"> </w:t>
      </w:r>
      <w:r>
        <w:rPr>
          <w:sz w:val="24"/>
        </w:rPr>
        <w:t>above</w:t>
      </w:r>
      <w:r>
        <w:rPr>
          <w:spacing w:val="-5"/>
          <w:sz w:val="24"/>
        </w:rPr>
        <w:t xml:space="preserve"> </w:t>
      </w:r>
      <w:r>
        <w:rPr>
          <w:sz w:val="24"/>
        </w:rPr>
        <w:t>shall</w:t>
      </w:r>
      <w:r>
        <w:rPr>
          <w:spacing w:val="-4"/>
          <w:sz w:val="24"/>
        </w:rPr>
        <w:t xml:space="preserve"> </w:t>
      </w:r>
      <w:r>
        <w:rPr>
          <w:sz w:val="24"/>
        </w:rPr>
        <w:t>continue</w:t>
      </w:r>
      <w:r>
        <w:rPr>
          <w:spacing w:val="-5"/>
          <w:sz w:val="24"/>
        </w:rPr>
        <w:t xml:space="preserve"> </w:t>
      </w:r>
      <w:r>
        <w:rPr>
          <w:sz w:val="24"/>
        </w:rPr>
        <w:t>while</w:t>
      </w:r>
      <w:r>
        <w:rPr>
          <w:spacing w:val="-4"/>
          <w:sz w:val="24"/>
        </w:rPr>
        <w:t xml:space="preserve"> </w:t>
      </w:r>
      <w:r>
        <w:rPr>
          <w:sz w:val="24"/>
        </w:rPr>
        <w:t>a</w:t>
      </w:r>
      <w:r>
        <w:rPr>
          <w:spacing w:val="-6"/>
          <w:sz w:val="24"/>
        </w:rPr>
        <w:t xml:space="preserve"> </w:t>
      </w:r>
      <w:r>
        <w:rPr>
          <w:sz w:val="24"/>
        </w:rPr>
        <w:t>full-time</w:t>
      </w:r>
    </w:p>
    <w:p w14:paraId="55FED6F5" w14:textId="77777777" w:rsidR="00FE255F" w:rsidRDefault="00FE255F" w:rsidP="00FE255F">
      <w:pPr>
        <w:pStyle w:val="BodyText"/>
        <w:spacing w:before="6"/>
        <w:ind w:left="1540" w:right="168"/>
      </w:pPr>
      <w:r>
        <w:t>bargaining unit member is on a leave of absence (sabbatical, sick, or for other purposes), provided that Rider University may require that before it grants any such tuition payment, the full-time bargaining unit member deposit with it, an equivalent</w:t>
      </w:r>
      <w:r>
        <w:rPr>
          <w:spacing w:val="-3"/>
        </w:rPr>
        <w:t xml:space="preserve"> </w:t>
      </w:r>
      <w:r>
        <w:t>sum</w:t>
      </w:r>
      <w:r>
        <w:rPr>
          <w:spacing w:val="-3"/>
        </w:rPr>
        <w:t xml:space="preserve"> </w:t>
      </w:r>
      <w:r>
        <w:t>of</w:t>
      </w:r>
      <w:r>
        <w:rPr>
          <w:spacing w:val="-3"/>
        </w:rPr>
        <w:t xml:space="preserve"> </w:t>
      </w:r>
      <w:r>
        <w:t>money</w:t>
      </w:r>
      <w:r>
        <w:rPr>
          <w:spacing w:val="-6"/>
        </w:rPr>
        <w:t xml:space="preserve"> </w:t>
      </w:r>
      <w:r>
        <w:t>to</w:t>
      </w:r>
      <w:r>
        <w:rPr>
          <w:spacing w:val="-3"/>
        </w:rPr>
        <w:t xml:space="preserve"> </w:t>
      </w:r>
      <w:r>
        <w:t>be</w:t>
      </w:r>
      <w:r>
        <w:rPr>
          <w:spacing w:val="-3"/>
        </w:rPr>
        <w:t xml:space="preserve"> </w:t>
      </w:r>
      <w:r>
        <w:t>held</w:t>
      </w:r>
      <w:r>
        <w:rPr>
          <w:spacing w:val="-3"/>
        </w:rPr>
        <w:t xml:space="preserve"> </w:t>
      </w:r>
      <w:r>
        <w:t>in</w:t>
      </w:r>
      <w:r>
        <w:rPr>
          <w:spacing w:val="-3"/>
        </w:rPr>
        <w:t xml:space="preserve"> </w:t>
      </w:r>
      <w:r>
        <w:t>escrow.</w:t>
      </w:r>
      <w:r>
        <w:rPr>
          <w:spacing w:val="-2"/>
        </w:rPr>
        <w:t xml:space="preserve"> </w:t>
      </w:r>
      <w:r>
        <w:t>Two</w:t>
      </w:r>
      <w:r>
        <w:rPr>
          <w:spacing w:val="-3"/>
        </w:rPr>
        <w:t xml:space="preserve"> </w:t>
      </w:r>
      <w:r>
        <w:t>(2) years</w:t>
      </w:r>
      <w:r>
        <w:rPr>
          <w:spacing w:val="-3"/>
        </w:rPr>
        <w:t xml:space="preserve"> </w:t>
      </w:r>
      <w:r>
        <w:t>after</w:t>
      </w:r>
      <w:r>
        <w:rPr>
          <w:spacing w:val="-3"/>
        </w:rPr>
        <w:t xml:space="preserve"> </w:t>
      </w:r>
      <w:r>
        <w:t>the</w:t>
      </w:r>
      <w:r>
        <w:rPr>
          <w:spacing w:val="-5"/>
        </w:rPr>
        <w:t xml:space="preserve"> </w:t>
      </w:r>
      <w:r>
        <w:t xml:space="preserve">bargaining unit member returns to full-time employment status, such sums shall be returned to the full-time bargaining unit member, or if the bargaining unit member is deceased before the end of such period, the sums shall be paid to their estate. If the full-time bargaining unit member voluntarily terminates their employment before the completion of the two-year period, such sums shall revert to Rider </w:t>
      </w:r>
      <w:r>
        <w:rPr>
          <w:spacing w:val="-2"/>
        </w:rPr>
        <w:t>University.</w:t>
      </w:r>
    </w:p>
    <w:p w14:paraId="2C894D59" w14:textId="77777777" w:rsidR="00FE255F" w:rsidRDefault="00FE255F" w:rsidP="00FE255F">
      <w:pPr>
        <w:pStyle w:val="BodyText"/>
        <w:spacing w:before="166" w:line="254" w:lineRule="exact"/>
        <w:ind w:left="0" w:right="17"/>
        <w:jc w:val="center"/>
      </w:pPr>
      <w:r>
        <w:rPr>
          <w:spacing w:val="-5"/>
        </w:rPr>
        <w:t>177</w:t>
      </w:r>
    </w:p>
    <w:p w14:paraId="2A6908BB" w14:textId="77777777" w:rsidR="00FE255F" w:rsidRDefault="00FE255F" w:rsidP="00FE255F">
      <w:pPr>
        <w:spacing w:line="254" w:lineRule="exact"/>
        <w:jc w:val="center"/>
        <w:rPr>
          <w:sz w:val="18"/>
        </w:rPr>
        <w:sectPr w:rsidR="00FE255F">
          <w:footerReference w:type="default" r:id="rId15"/>
          <w:pgSz w:w="12240" w:h="15840"/>
          <w:pgMar w:top="1360" w:right="1320" w:bottom="280" w:left="1340" w:header="0" w:footer="0" w:gutter="0"/>
          <w:cols w:space="720"/>
        </w:sectPr>
      </w:pPr>
    </w:p>
    <w:p w14:paraId="1A80A6A8" w14:textId="77777777" w:rsidR="00FE255F" w:rsidRDefault="00FE255F" w:rsidP="00FE255F">
      <w:pPr>
        <w:pStyle w:val="ListParagraph"/>
        <w:numPr>
          <w:ilvl w:val="3"/>
          <w:numId w:val="10"/>
        </w:numPr>
        <w:tabs>
          <w:tab w:val="left" w:pos="3700"/>
        </w:tabs>
        <w:spacing w:before="74"/>
        <w:ind w:left="3700" w:hanging="979"/>
        <w:rPr>
          <w:sz w:val="24"/>
        </w:rPr>
      </w:pPr>
      <w:r>
        <w:rPr>
          <w:sz w:val="24"/>
          <w:u w:val="single"/>
        </w:rPr>
        <w:lastRenderedPageBreak/>
        <w:t>Effects</w:t>
      </w:r>
      <w:r>
        <w:rPr>
          <w:spacing w:val="-4"/>
          <w:sz w:val="24"/>
          <w:u w:val="single"/>
        </w:rPr>
        <w:t xml:space="preserve"> </w:t>
      </w:r>
      <w:r>
        <w:rPr>
          <w:sz w:val="24"/>
          <w:u w:val="single"/>
        </w:rPr>
        <w:t>of</w:t>
      </w:r>
      <w:r>
        <w:rPr>
          <w:spacing w:val="-2"/>
          <w:sz w:val="24"/>
          <w:u w:val="single"/>
        </w:rPr>
        <w:t xml:space="preserve"> </w:t>
      </w:r>
      <w:r>
        <w:rPr>
          <w:sz w:val="24"/>
          <w:u w:val="single"/>
        </w:rPr>
        <w:t>Changes</w:t>
      </w:r>
      <w:r>
        <w:rPr>
          <w:spacing w:val="-1"/>
          <w:sz w:val="24"/>
          <w:u w:val="single"/>
        </w:rPr>
        <w:t xml:space="preserve"> </w:t>
      </w:r>
      <w:r>
        <w:rPr>
          <w:sz w:val="24"/>
          <w:u w:val="single"/>
        </w:rPr>
        <w:t>in</w:t>
      </w:r>
      <w:r>
        <w:rPr>
          <w:spacing w:val="-2"/>
          <w:sz w:val="24"/>
          <w:u w:val="single"/>
        </w:rPr>
        <w:t xml:space="preserve"> </w:t>
      </w:r>
      <w:r>
        <w:rPr>
          <w:sz w:val="24"/>
          <w:u w:val="single"/>
        </w:rPr>
        <w:t>Employment</w:t>
      </w:r>
      <w:r>
        <w:rPr>
          <w:spacing w:val="-1"/>
          <w:sz w:val="24"/>
          <w:u w:val="single"/>
        </w:rPr>
        <w:t xml:space="preserve"> </w:t>
      </w:r>
      <w:r>
        <w:rPr>
          <w:spacing w:val="-2"/>
          <w:sz w:val="24"/>
          <w:u w:val="single"/>
        </w:rPr>
        <w:t>Status</w:t>
      </w:r>
    </w:p>
    <w:p w14:paraId="548641C3" w14:textId="77777777" w:rsidR="00FE255F" w:rsidRDefault="00FE255F" w:rsidP="00FE255F">
      <w:pPr>
        <w:pStyle w:val="BodyText"/>
        <w:ind w:left="1540" w:right="125" w:firstLine="720"/>
      </w:pPr>
      <w:r>
        <w:t>Tuition payment on behalf of a child will cease upon termination of employment at Rider University by the full-time bargaining unit member, except in</w:t>
      </w:r>
      <w:r>
        <w:rPr>
          <w:spacing w:val="-4"/>
        </w:rPr>
        <w:t xml:space="preserve"> </w:t>
      </w:r>
      <w:r>
        <w:t>the</w:t>
      </w:r>
      <w:r>
        <w:rPr>
          <w:spacing w:val="-4"/>
        </w:rPr>
        <w:t xml:space="preserve"> </w:t>
      </w:r>
      <w:r>
        <w:t>cases</w:t>
      </w:r>
      <w:r>
        <w:rPr>
          <w:spacing w:val="-4"/>
        </w:rPr>
        <w:t xml:space="preserve"> </w:t>
      </w:r>
      <w:r>
        <w:t>of</w:t>
      </w:r>
      <w:r>
        <w:rPr>
          <w:spacing w:val="-3"/>
        </w:rPr>
        <w:t xml:space="preserve"> </w:t>
      </w:r>
      <w:r>
        <w:t>retirement,</w:t>
      </w:r>
      <w:r>
        <w:rPr>
          <w:spacing w:val="-4"/>
        </w:rPr>
        <w:t xml:space="preserve"> </w:t>
      </w:r>
      <w:r>
        <w:t>total</w:t>
      </w:r>
      <w:r>
        <w:rPr>
          <w:spacing w:val="-4"/>
        </w:rPr>
        <w:t xml:space="preserve"> </w:t>
      </w:r>
      <w:r>
        <w:t>disability,</w:t>
      </w:r>
      <w:r>
        <w:rPr>
          <w:spacing w:val="-4"/>
        </w:rPr>
        <w:t xml:space="preserve"> </w:t>
      </w:r>
      <w:r>
        <w:t>or</w:t>
      </w:r>
      <w:r>
        <w:rPr>
          <w:spacing w:val="-4"/>
        </w:rPr>
        <w:t xml:space="preserve"> </w:t>
      </w:r>
      <w:r>
        <w:t>death</w:t>
      </w:r>
      <w:r>
        <w:rPr>
          <w:spacing w:val="-2"/>
        </w:rPr>
        <w:t xml:space="preserve"> </w:t>
      </w:r>
      <w:r>
        <w:t>of</w:t>
      </w:r>
      <w:r>
        <w:rPr>
          <w:spacing w:val="-4"/>
        </w:rPr>
        <w:t xml:space="preserve"> </w:t>
      </w:r>
      <w:r>
        <w:t>the</w:t>
      </w:r>
      <w:r>
        <w:rPr>
          <w:spacing w:val="-5"/>
        </w:rPr>
        <w:t xml:space="preserve"> </w:t>
      </w:r>
      <w:r>
        <w:t>bargaining</w:t>
      </w:r>
      <w:r>
        <w:rPr>
          <w:spacing w:val="-6"/>
        </w:rPr>
        <w:t xml:space="preserve"> </w:t>
      </w:r>
      <w:r>
        <w:t>unit</w:t>
      </w:r>
      <w:r>
        <w:rPr>
          <w:spacing w:val="-4"/>
        </w:rPr>
        <w:t xml:space="preserve"> </w:t>
      </w:r>
      <w:r>
        <w:t>member, in which case tuition benefits continue as follows:</w:t>
      </w:r>
    </w:p>
    <w:p w14:paraId="3D95C1AA" w14:textId="77777777" w:rsidR="00FE255F" w:rsidRDefault="00FE255F" w:rsidP="00FE255F">
      <w:pPr>
        <w:pStyle w:val="BodyText"/>
        <w:spacing w:before="241"/>
        <w:ind w:left="1540" w:right="153" w:firstLine="720"/>
      </w:pPr>
      <w:r>
        <w:t>Eligibility for tuition payments as specified above shall continue during the retirement of a full-time bargaining unit member and following the death or total disability of such full-time bargaining unit member who served the University as a full-time bargaining unit member for at least ten (10) years prior</w:t>
      </w:r>
      <w:r>
        <w:rPr>
          <w:spacing w:val="40"/>
        </w:rPr>
        <w:t xml:space="preserve"> </w:t>
      </w:r>
      <w:r>
        <w:t>to</w:t>
      </w:r>
      <w:r>
        <w:rPr>
          <w:spacing w:val="-4"/>
        </w:rPr>
        <w:t xml:space="preserve"> </w:t>
      </w:r>
      <w:r>
        <w:t>death</w:t>
      </w:r>
      <w:r>
        <w:rPr>
          <w:spacing w:val="-4"/>
        </w:rPr>
        <w:t xml:space="preserve"> </w:t>
      </w:r>
      <w:r>
        <w:t>or</w:t>
      </w:r>
      <w:r>
        <w:rPr>
          <w:spacing w:val="-4"/>
        </w:rPr>
        <w:t xml:space="preserve"> </w:t>
      </w:r>
      <w:r>
        <w:t>total</w:t>
      </w:r>
      <w:r>
        <w:rPr>
          <w:spacing w:val="-4"/>
        </w:rPr>
        <w:t xml:space="preserve"> </w:t>
      </w:r>
      <w:r>
        <w:t>disability;</w:t>
      </w:r>
      <w:r>
        <w:rPr>
          <w:spacing w:val="-2"/>
        </w:rPr>
        <w:t xml:space="preserve"> </w:t>
      </w:r>
      <w:r>
        <w:t>should</w:t>
      </w:r>
      <w:r>
        <w:rPr>
          <w:spacing w:val="-4"/>
        </w:rPr>
        <w:t xml:space="preserve"> </w:t>
      </w:r>
      <w:r>
        <w:t>total</w:t>
      </w:r>
      <w:r>
        <w:rPr>
          <w:spacing w:val="-4"/>
        </w:rPr>
        <w:t xml:space="preserve"> </w:t>
      </w:r>
      <w:r>
        <w:t>disability</w:t>
      </w:r>
      <w:r>
        <w:rPr>
          <w:spacing w:val="-6"/>
        </w:rPr>
        <w:t xml:space="preserve"> </w:t>
      </w:r>
      <w:r>
        <w:t>cease,</w:t>
      </w:r>
      <w:r>
        <w:rPr>
          <w:spacing w:val="-4"/>
        </w:rPr>
        <w:t xml:space="preserve"> </w:t>
      </w:r>
      <w:r>
        <w:t>such</w:t>
      </w:r>
      <w:r>
        <w:rPr>
          <w:spacing w:val="-4"/>
        </w:rPr>
        <w:t xml:space="preserve"> </w:t>
      </w:r>
      <w:r>
        <w:t>eligibility</w:t>
      </w:r>
      <w:r>
        <w:rPr>
          <w:spacing w:val="-8"/>
        </w:rPr>
        <w:t xml:space="preserve"> </w:t>
      </w:r>
      <w:r>
        <w:t>shall</w:t>
      </w:r>
      <w:r>
        <w:rPr>
          <w:spacing w:val="-4"/>
        </w:rPr>
        <w:t xml:space="preserve"> </w:t>
      </w:r>
      <w:r>
        <w:t>cease unless the bargaining unit member returns to full-time employment with the University or retires.</w:t>
      </w:r>
    </w:p>
    <w:p w14:paraId="353358D8" w14:textId="77777777" w:rsidR="00FE255F" w:rsidRDefault="00FE255F" w:rsidP="00FE255F">
      <w:pPr>
        <w:pStyle w:val="BodyText"/>
        <w:ind w:left="1540" w:right="125" w:firstLine="720"/>
      </w:pPr>
      <w:r>
        <w:t>As used in this section “retirement” shall mean separation from employment</w:t>
      </w:r>
      <w:r>
        <w:rPr>
          <w:spacing w:val="-4"/>
        </w:rPr>
        <w:t xml:space="preserve"> </w:t>
      </w:r>
      <w:r>
        <w:t>with</w:t>
      </w:r>
      <w:r>
        <w:rPr>
          <w:spacing w:val="-4"/>
        </w:rPr>
        <w:t xml:space="preserve"> </w:t>
      </w:r>
      <w:r>
        <w:t>the</w:t>
      </w:r>
      <w:r>
        <w:rPr>
          <w:spacing w:val="-5"/>
        </w:rPr>
        <w:t xml:space="preserve"> </w:t>
      </w:r>
      <w:r>
        <w:t>University</w:t>
      </w:r>
      <w:r>
        <w:rPr>
          <w:spacing w:val="-9"/>
        </w:rPr>
        <w:t xml:space="preserve"> </w:t>
      </w:r>
      <w:r>
        <w:t>under</w:t>
      </w:r>
      <w:r>
        <w:rPr>
          <w:spacing w:val="-4"/>
        </w:rPr>
        <w:t xml:space="preserve"> </w:t>
      </w:r>
      <w:r>
        <w:t>either</w:t>
      </w:r>
      <w:r>
        <w:rPr>
          <w:spacing w:val="-4"/>
        </w:rPr>
        <w:t xml:space="preserve"> </w:t>
      </w:r>
      <w:r>
        <w:t>of</w:t>
      </w:r>
      <w:r>
        <w:rPr>
          <w:spacing w:val="-4"/>
        </w:rPr>
        <w:t xml:space="preserve"> </w:t>
      </w:r>
      <w:r>
        <w:t>the</w:t>
      </w:r>
      <w:r>
        <w:rPr>
          <w:spacing w:val="-6"/>
        </w:rPr>
        <w:t xml:space="preserve"> </w:t>
      </w:r>
      <w:r>
        <w:t>following</w:t>
      </w:r>
      <w:r>
        <w:rPr>
          <w:spacing w:val="-4"/>
        </w:rPr>
        <w:t xml:space="preserve"> </w:t>
      </w:r>
      <w:r>
        <w:t>circumstances:</w:t>
      </w:r>
    </w:p>
    <w:p w14:paraId="0DE43841" w14:textId="77777777" w:rsidR="00FE255F" w:rsidRDefault="00FE255F" w:rsidP="00FE255F">
      <w:pPr>
        <w:pStyle w:val="BodyText"/>
        <w:ind w:left="2260" w:right="1710"/>
      </w:pPr>
      <w:r>
        <w:t>--- Under the terms of Article XXXVI (Voluntary Separation);</w:t>
      </w:r>
      <w:r>
        <w:rPr>
          <w:spacing w:val="-4"/>
        </w:rPr>
        <w:t xml:space="preserve"> </w:t>
      </w:r>
      <w:r>
        <w:t>or</w:t>
      </w:r>
      <w:r>
        <w:rPr>
          <w:spacing w:val="-4"/>
        </w:rPr>
        <w:t xml:space="preserve"> </w:t>
      </w:r>
      <w:r>
        <w:t>---</w:t>
      </w:r>
      <w:r>
        <w:rPr>
          <w:spacing w:val="-6"/>
        </w:rPr>
        <w:t xml:space="preserve"> </w:t>
      </w:r>
      <w:r>
        <w:t>After</w:t>
      </w:r>
      <w:r>
        <w:rPr>
          <w:spacing w:val="-3"/>
        </w:rPr>
        <w:t xml:space="preserve"> </w:t>
      </w:r>
      <w:r>
        <w:t>age</w:t>
      </w:r>
      <w:r>
        <w:rPr>
          <w:spacing w:val="-5"/>
        </w:rPr>
        <w:t xml:space="preserve"> </w:t>
      </w:r>
      <w:r>
        <w:t>59.5</w:t>
      </w:r>
      <w:r>
        <w:rPr>
          <w:spacing w:val="-4"/>
        </w:rPr>
        <w:t xml:space="preserve"> </w:t>
      </w:r>
      <w:r>
        <w:t>with</w:t>
      </w:r>
      <w:r>
        <w:rPr>
          <w:spacing w:val="-4"/>
        </w:rPr>
        <w:t xml:space="preserve"> </w:t>
      </w:r>
      <w:r>
        <w:t>a</w:t>
      </w:r>
      <w:r>
        <w:rPr>
          <w:spacing w:val="-4"/>
        </w:rPr>
        <w:t xml:space="preserve"> </w:t>
      </w:r>
      <w:r>
        <w:t>minimum</w:t>
      </w:r>
      <w:r>
        <w:rPr>
          <w:spacing w:val="-4"/>
        </w:rPr>
        <w:t xml:space="preserve"> </w:t>
      </w:r>
      <w:r>
        <w:t>of</w:t>
      </w:r>
      <w:r>
        <w:rPr>
          <w:spacing w:val="-4"/>
        </w:rPr>
        <w:t xml:space="preserve"> </w:t>
      </w:r>
      <w:r>
        <w:t>ten</w:t>
      </w:r>
    </w:p>
    <w:p w14:paraId="074ECAAB" w14:textId="77777777" w:rsidR="00FE255F" w:rsidRDefault="00FE255F" w:rsidP="00FE255F">
      <w:pPr>
        <w:pStyle w:val="BodyText"/>
        <w:spacing w:before="0"/>
        <w:ind w:left="2260" w:right="1710"/>
      </w:pPr>
      <w:r>
        <w:t>(10) years of full-time service to the University, and provided</w:t>
      </w:r>
      <w:r>
        <w:rPr>
          <w:spacing w:val="-5"/>
        </w:rPr>
        <w:t xml:space="preserve"> </w:t>
      </w:r>
      <w:r>
        <w:t>the</w:t>
      </w:r>
      <w:r>
        <w:rPr>
          <w:spacing w:val="-5"/>
        </w:rPr>
        <w:t xml:space="preserve"> </w:t>
      </w:r>
      <w:r>
        <w:t>bargaining</w:t>
      </w:r>
      <w:r>
        <w:rPr>
          <w:spacing w:val="-6"/>
        </w:rPr>
        <w:t xml:space="preserve"> </w:t>
      </w:r>
      <w:r>
        <w:t>unit</w:t>
      </w:r>
      <w:r>
        <w:rPr>
          <w:spacing w:val="-5"/>
        </w:rPr>
        <w:t xml:space="preserve"> </w:t>
      </w:r>
      <w:r>
        <w:t>member</w:t>
      </w:r>
      <w:r>
        <w:rPr>
          <w:spacing w:val="-5"/>
        </w:rPr>
        <w:t xml:space="preserve"> </w:t>
      </w:r>
      <w:r>
        <w:t>has</w:t>
      </w:r>
      <w:r>
        <w:rPr>
          <w:spacing w:val="-5"/>
        </w:rPr>
        <w:t xml:space="preserve"> </w:t>
      </w:r>
      <w:r>
        <w:t>begun</w:t>
      </w:r>
      <w:r>
        <w:rPr>
          <w:spacing w:val="-5"/>
        </w:rPr>
        <w:t xml:space="preserve"> </w:t>
      </w:r>
      <w:r>
        <w:t>drawing</w:t>
      </w:r>
      <w:r>
        <w:rPr>
          <w:spacing w:val="-8"/>
        </w:rPr>
        <w:t xml:space="preserve"> </w:t>
      </w:r>
      <w:r>
        <w:t>a pension from TIAA/CREF and is not currently employed full-time by any other institution of higher learning.</w:t>
      </w:r>
    </w:p>
    <w:p w14:paraId="74C1A64F" w14:textId="77777777" w:rsidR="00FE255F" w:rsidRDefault="00FE255F" w:rsidP="00FE255F">
      <w:pPr>
        <w:pStyle w:val="BodyText"/>
        <w:spacing w:before="241"/>
        <w:ind w:left="1540" w:right="217" w:firstLine="720"/>
      </w:pPr>
      <w:r>
        <w:t>If a full-time bargaining unit member is totally disabled or dies while employed by Rider University, and at the time of their total disability or death served</w:t>
      </w:r>
      <w:r>
        <w:rPr>
          <w:spacing w:val="-1"/>
        </w:rPr>
        <w:t xml:space="preserve"> </w:t>
      </w:r>
      <w:r>
        <w:t>the</w:t>
      </w:r>
      <w:r>
        <w:rPr>
          <w:spacing w:val="-1"/>
        </w:rPr>
        <w:t xml:space="preserve"> </w:t>
      </w:r>
      <w:r>
        <w:t>University</w:t>
      </w:r>
      <w:r>
        <w:rPr>
          <w:spacing w:val="-4"/>
        </w:rPr>
        <w:t xml:space="preserve"> </w:t>
      </w:r>
      <w:r>
        <w:t>as a</w:t>
      </w:r>
      <w:r>
        <w:rPr>
          <w:spacing w:val="-2"/>
        </w:rPr>
        <w:t xml:space="preserve"> </w:t>
      </w:r>
      <w:r>
        <w:t>full-time</w:t>
      </w:r>
      <w:r>
        <w:rPr>
          <w:spacing w:val="-1"/>
        </w:rPr>
        <w:t xml:space="preserve"> </w:t>
      </w:r>
      <w:r>
        <w:t>bargaining</w:t>
      </w:r>
      <w:r>
        <w:rPr>
          <w:spacing w:val="-4"/>
        </w:rPr>
        <w:t xml:space="preserve"> </w:t>
      </w:r>
      <w:r>
        <w:t>unit</w:t>
      </w:r>
      <w:r>
        <w:rPr>
          <w:spacing w:val="-1"/>
        </w:rPr>
        <w:t xml:space="preserve"> </w:t>
      </w:r>
      <w:r>
        <w:t>member</w:t>
      </w:r>
      <w:r>
        <w:rPr>
          <w:spacing w:val="-1"/>
        </w:rPr>
        <w:t xml:space="preserve"> </w:t>
      </w:r>
      <w:r>
        <w:t>for</w:t>
      </w:r>
      <w:r>
        <w:rPr>
          <w:spacing w:val="-1"/>
        </w:rPr>
        <w:t xml:space="preserve"> </w:t>
      </w:r>
      <w:r>
        <w:t>less</w:t>
      </w:r>
      <w:r>
        <w:rPr>
          <w:spacing w:val="-1"/>
        </w:rPr>
        <w:t xml:space="preserve"> </w:t>
      </w:r>
      <w:r>
        <w:t>than</w:t>
      </w:r>
      <w:r>
        <w:rPr>
          <w:spacing w:val="-1"/>
        </w:rPr>
        <w:t xml:space="preserve"> </w:t>
      </w:r>
      <w:r>
        <w:t>five</w:t>
      </w:r>
      <w:r>
        <w:rPr>
          <w:spacing w:val="-2"/>
        </w:rPr>
        <w:t xml:space="preserve"> </w:t>
      </w:r>
      <w:r>
        <w:t>(5) years, and at the time of their total disability or death their child as defined in paragraph (d)(i) of this Section is currently enrolled or has been accepted for enrollment</w:t>
      </w:r>
      <w:r>
        <w:rPr>
          <w:spacing w:val="-4"/>
        </w:rPr>
        <w:t xml:space="preserve"> </w:t>
      </w:r>
      <w:r>
        <w:t>as</w:t>
      </w:r>
      <w:r>
        <w:rPr>
          <w:spacing w:val="-4"/>
        </w:rPr>
        <w:t xml:space="preserve"> </w:t>
      </w:r>
      <w:r>
        <w:t>a</w:t>
      </w:r>
      <w:r>
        <w:rPr>
          <w:spacing w:val="-6"/>
        </w:rPr>
        <w:t xml:space="preserve"> </w:t>
      </w:r>
      <w:r>
        <w:t>full-time</w:t>
      </w:r>
      <w:r>
        <w:rPr>
          <w:spacing w:val="-3"/>
        </w:rPr>
        <w:t xml:space="preserve"> </w:t>
      </w:r>
      <w:r>
        <w:t>undergraduate</w:t>
      </w:r>
      <w:r>
        <w:rPr>
          <w:spacing w:val="-4"/>
        </w:rPr>
        <w:t xml:space="preserve"> </w:t>
      </w:r>
      <w:r>
        <w:t>student</w:t>
      </w:r>
      <w:r>
        <w:rPr>
          <w:spacing w:val="-4"/>
        </w:rPr>
        <w:t xml:space="preserve"> </w:t>
      </w:r>
      <w:r>
        <w:t>at</w:t>
      </w:r>
      <w:r>
        <w:rPr>
          <w:spacing w:val="-2"/>
        </w:rPr>
        <w:t xml:space="preserve"> </w:t>
      </w:r>
      <w:r>
        <w:t>a</w:t>
      </w:r>
      <w:r>
        <w:rPr>
          <w:spacing w:val="-5"/>
        </w:rPr>
        <w:t xml:space="preserve"> </w:t>
      </w:r>
      <w:r>
        <w:t>qualifying</w:t>
      </w:r>
      <w:r>
        <w:rPr>
          <w:spacing w:val="-7"/>
        </w:rPr>
        <w:t xml:space="preserve"> </w:t>
      </w:r>
      <w:r>
        <w:t>institution,</w:t>
      </w:r>
      <w:r>
        <w:rPr>
          <w:spacing w:val="-4"/>
        </w:rPr>
        <w:t xml:space="preserve"> </w:t>
      </w:r>
      <w:r>
        <w:t>tuition payments defined in paragraph b(i) of this Section shall continue for a period of one (1) year from the date of the full-time bargaining unit member’s total disability or death.</w:t>
      </w:r>
    </w:p>
    <w:p w14:paraId="44161AA3" w14:textId="77777777" w:rsidR="00FE255F" w:rsidRDefault="00FE255F" w:rsidP="00FE255F">
      <w:pPr>
        <w:pStyle w:val="BodyText"/>
        <w:ind w:left="1540" w:right="159" w:firstLine="720"/>
      </w:pPr>
      <w:r>
        <w:t>If a full-time bargaining unit member is totally disabled or dies while employed by Rider University, and at the time of their total disability or death served the University as a full-time bargaining unit member for at least five (5) years but less than ten (10) years, and at the time of their total disability</w:t>
      </w:r>
      <w:r>
        <w:rPr>
          <w:spacing w:val="-2"/>
        </w:rPr>
        <w:t xml:space="preserve"> </w:t>
      </w:r>
      <w:r>
        <w:t>or death their</w:t>
      </w:r>
      <w:r>
        <w:rPr>
          <w:spacing w:val="-4"/>
        </w:rPr>
        <w:t xml:space="preserve"> </w:t>
      </w:r>
      <w:r>
        <w:t>child</w:t>
      </w:r>
      <w:r>
        <w:rPr>
          <w:spacing w:val="-3"/>
        </w:rPr>
        <w:t xml:space="preserve"> </w:t>
      </w:r>
      <w:r>
        <w:t>as</w:t>
      </w:r>
      <w:r>
        <w:rPr>
          <w:spacing w:val="-3"/>
        </w:rPr>
        <w:t xml:space="preserve"> </w:t>
      </w:r>
      <w:r>
        <w:t>defined</w:t>
      </w:r>
      <w:r>
        <w:rPr>
          <w:spacing w:val="-3"/>
        </w:rPr>
        <w:t xml:space="preserve"> </w:t>
      </w:r>
      <w:r>
        <w:t>in</w:t>
      </w:r>
      <w:r>
        <w:rPr>
          <w:spacing w:val="-3"/>
        </w:rPr>
        <w:t xml:space="preserve"> </w:t>
      </w:r>
      <w:r>
        <w:t>paragraph</w:t>
      </w:r>
      <w:r>
        <w:rPr>
          <w:spacing w:val="-3"/>
        </w:rPr>
        <w:t xml:space="preserve"> </w:t>
      </w:r>
      <w:r>
        <w:t>b</w:t>
      </w:r>
      <w:r>
        <w:rPr>
          <w:spacing w:val="-3"/>
        </w:rPr>
        <w:t xml:space="preserve"> </w:t>
      </w:r>
      <w:r>
        <w:t>(i)</w:t>
      </w:r>
      <w:r>
        <w:rPr>
          <w:spacing w:val="-3"/>
        </w:rPr>
        <w:t xml:space="preserve"> </w:t>
      </w:r>
      <w:r>
        <w:t>of</w:t>
      </w:r>
      <w:r>
        <w:rPr>
          <w:spacing w:val="-4"/>
        </w:rPr>
        <w:t xml:space="preserve"> </w:t>
      </w:r>
      <w:r>
        <w:t>this</w:t>
      </w:r>
      <w:r>
        <w:rPr>
          <w:spacing w:val="-3"/>
        </w:rPr>
        <w:t xml:space="preserve"> </w:t>
      </w:r>
      <w:r>
        <w:t>Section</w:t>
      </w:r>
      <w:r>
        <w:rPr>
          <w:spacing w:val="-3"/>
        </w:rPr>
        <w:t xml:space="preserve"> </w:t>
      </w:r>
      <w:r>
        <w:t>is</w:t>
      </w:r>
      <w:r>
        <w:rPr>
          <w:spacing w:val="-3"/>
        </w:rPr>
        <w:t xml:space="preserve"> </w:t>
      </w:r>
      <w:r>
        <w:t>currently</w:t>
      </w:r>
      <w:r>
        <w:rPr>
          <w:spacing w:val="-6"/>
        </w:rPr>
        <w:t xml:space="preserve"> </w:t>
      </w:r>
      <w:r>
        <w:t>enrolled</w:t>
      </w:r>
      <w:r>
        <w:rPr>
          <w:spacing w:val="-1"/>
        </w:rPr>
        <w:t xml:space="preserve"> </w:t>
      </w:r>
      <w:r>
        <w:t>or</w:t>
      </w:r>
      <w:r>
        <w:rPr>
          <w:spacing w:val="-3"/>
        </w:rPr>
        <w:t xml:space="preserve"> </w:t>
      </w:r>
      <w:r>
        <w:t>has been accepted for enrollment as a full-time undergraduate student at a qualifying institution, tuition payments defined in paragraph b (i) of this Section shall continue until the student shall have completed four (4) years of full-time undergraduate study.</w:t>
      </w:r>
    </w:p>
    <w:p w14:paraId="1F08B576" w14:textId="77777777" w:rsidR="00FE255F" w:rsidRDefault="00FE255F" w:rsidP="00FE255F">
      <w:pPr>
        <w:pStyle w:val="BodyText"/>
        <w:spacing w:before="0"/>
        <w:ind w:left="0"/>
      </w:pPr>
    </w:p>
    <w:p w14:paraId="2C2625F8" w14:textId="77777777" w:rsidR="00FE255F" w:rsidRDefault="00FE255F" w:rsidP="00FE255F">
      <w:pPr>
        <w:pStyle w:val="BodyText"/>
        <w:spacing w:before="0"/>
        <w:ind w:left="0"/>
      </w:pPr>
    </w:p>
    <w:p w14:paraId="4E8B541D" w14:textId="77777777" w:rsidR="00FE255F" w:rsidRDefault="00FE255F" w:rsidP="00FE255F">
      <w:pPr>
        <w:pStyle w:val="BodyText"/>
        <w:spacing w:before="202"/>
        <w:ind w:left="0"/>
      </w:pPr>
    </w:p>
    <w:p w14:paraId="5226BF24" w14:textId="77777777" w:rsidR="00FE255F" w:rsidRDefault="00FE255F" w:rsidP="00FE255F">
      <w:pPr>
        <w:pStyle w:val="BodyText"/>
        <w:spacing w:before="1"/>
        <w:ind w:left="0" w:right="17"/>
        <w:jc w:val="center"/>
      </w:pPr>
      <w:r>
        <w:rPr>
          <w:spacing w:val="-5"/>
        </w:rPr>
        <w:t>178</w:t>
      </w:r>
    </w:p>
    <w:p w14:paraId="337FA36B" w14:textId="77777777" w:rsidR="00FE255F" w:rsidRDefault="00FE255F" w:rsidP="00FE255F">
      <w:pPr>
        <w:spacing w:before="5"/>
        <w:ind w:left="6115"/>
        <w:rPr>
          <w:b/>
          <w:sz w:val="18"/>
        </w:rPr>
      </w:pPr>
    </w:p>
    <w:p w14:paraId="42AD0375" w14:textId="77777777" w:rsidR="00FE255F" w:rsidRDefault="00FE255F" w:rsidP="00FE255F">
      <w:pPr>
        <w:rPr>
          <w:sz w:val="18"/>
        </w:rPr>
        <w:sectPr w:rsidR="00FE255F">
          <w:footerReference w:type="default" r:id="rId16"/>
          <w:pgSz w:w="12240" w:h="15840"/>
          <w:pgMar w:top="1360" w:right="1320" w:bottom="280" w:left="1340" w:header="0" w:footer="0" w:gutter="0"/>
          <w:cols w:space="720"/>
        </w:sectPr>
      </w:pPr>
    </w:p>
    <w:p w14:paraId="026A7334" w14:textId="77777777" w:rsidR="00FE255F" w:rsidRDefault="00FE255F" w:rsidP="00FE255F">
      <w:pPr>
        <w:pStyle w:val="ListParagraph"/>
        <w:numPr>
          <w:ilvl w:val="1"/>
          <w:numId w:val="10"/>
        </w:numPr>
        <w:tabs>
          <w:tab w:val="left" w:pos="2260"/>
        </w:tabs>
        <w:spacing w:before="74"/>
        <w:rPr>
          <w:sz w:val="24"/>
        </w:rPr>
      </w:pPr>
      <w:r>
        <w:rPr>
          <w:sz w:val="24"/>
          <w:u w:val="single"/>
        </w:rPr>
        <w:lastRenderedPageBreak/>
        <w:t>Continuation</w:t>
      </w:r>
      <w:r>
        <w:rPr>
          <w:spacing w:val="-2"/>
          <w:sz w:val="24"/>
          <w:u w:val="single"/>
        </w:rPr>
        <w:t xml:space="preserve"> </w:t>
      </w:r>
      <w:r>
        <w:rPr>
          <w:sz w:val="24"/>
          <w:u w:val="single"/>
        </w:rPr>
        <w:t>of</w:t>
      </w:r>
      <w:r>
        <w:rPr>
          <w:spacing w:val="-1"/>
          <w:sz w:val="24"/>
          <w:u w:val="single"/>
        </w:rPr>
        <w:t xml:space="preserve"> </w:t>
      </w:r>
      <w:r>
        <w:rPr>
          <w:sz w:val="24"/>
          <w:u w:val="single"/>
        </w:rPr>
        <w:t>Employee</w:t>
      </w:r>
      <w:r>
        <w:rPr>
          <w:spacing w:val="-2"/>
          <w:sz w:val="24"/>
          <w:u w:val="single"/>
        </w:rPr>
        <w:t xml:space="preserve"> Benefits</w:t>
      </w:r>
    </w:p>
    <w:p w14:paraId="48D2413F" w14:textId="77777777" w:rsidR="00FE255F" w:rsidRDefault="00FE255F" w:rsidP="00FE255F">
      <w:pPr>
        <w:pStyle w:val="BodyText"/>
        <w:ind w:firstLine="719"/>
      </w:pPr>
      <w:r>
        <w:t>Employee</w:t>
      </w:r>
      <w:r>
        <w:rPr>
          <w:spacing w:val="-4"/>
        </w:rPr>
        <w:t xml:space="preserve"> </w:t>
      </w:r>
      <w:r>
        <w:t>benefits</w:t>
      </w:r>
      <w:r>
        <w:rPr>
          <w:spacing w:val="-3"/>
        </w:rPr>
        <w:t xml:space="preserve"> </w:t>
      </w:r>
      <w:r>
        <w:t>currently</w:t>
      </w:r>
      <w:r>
        <w:rPr>
          <w:spacing w:val="-8"/>
        </w:rPr>
        <w:t xml:space="preserve"> </w:t>
      </w:r>
      <w:r>
        <w:t>in</w:t>
      </w:r>
      <w:r>
        <w:rPr>
          <w:spacing w:val="-3"/>
        </w:rPr>
        <w:t xml:space="preserve"> </w:t>
      </w:r>
      <w:r>
        <w:t>effect</w:t>
      </w:r>
      <w:r>
        <w:rPr>
          <w:spacing w:val="-3"/>
        </w:rPr>
        <w:t xml:space="preserve"> </w:t>
      </w:r>
      <w:r>
        <w:t>for</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which</w:t>
      </w:r>
      <w:r>
        <w:rPr>
          <w:spacing w:val="-1"/>
        </w:rPr>
        <w:t xml:space="preserve"> </w:t>
      </w:r>
      <w:r>
        <w:t>benefits</w:t>
      </w:r>
      <w:r>
        <w:rPr>
          <w:spacing w:val="-3"/>
        </w:rPr>
        <w:t xml:space="preserve"> </w:t>
      </w:r>
      <w:r>
        <w:t>are</w:t>
      </w:r>
      <w:r>
        <w:rPr>
          <w:spacing w:val="-4"/>
        </w:rPr>
        <w:t xml:space="preserve"> </w:t>
      </w:r>
      <w:r>
        <w:t>not specifically mentioned in this Article, shall be continued in effect.</w:t>
      </w:r>
    </w:p>
    <w:p w14:paraId="05BFB937" w14:textId="77777777" w:rsidR="00C62E51" w:rsidRPr="00FE255F" w:rsidRDefault="00C62E51" w:rsidP="00FE255F"/>
    <w:sectPr w:rsidR="00C62E51" w:rsidRPr="00FE255F">
      <w:footerReference w:type="default" r:id="rId17"/>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32E3" w14:textId="77777777" w:rsidR="00C91B17" w:rsidRDefault="00C91B17">
      <w:r>
        <w:separator/>
      </w:r>
    </w:p>
  </w:endnote>
  <w:endnote w:type="continuationSeparator" w:id="0">
    <w:p w14:paraId="644E365A" w14:textId="77777777" w:rsidR="00C91B17" w:rsidRDefault="00C9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2465781"/>
      <w:docPartObj>
        <w:docPartGallery w:val="Page Numbers (Bottom of Page)"/>
        <w:docPartUnique/>
      </w:docPartObj>
    </w:sdtPr>
    <w:sdtContent>
      <w:p w14:paraId="4844A866" w14:textId="6A09C657" w:rsidR="00FE255F" w:rsidRDefault="00FE255F" w:rsidP="00474D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B3672" w14:textId="77777777" w:rsidR="00FE255F" w:rsidRDefault="00FE2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947177"/>
      <w:docPartObj>
        <w:docPartGallery w:val="Page Numbers (Bottom of Page)"/>
        <w:docPartUnique/>
      </w:docPartObj>
    </w:sdtPr>
    <w:sdtContent>
      <w:p w14:paraId="7AAD01BC" w14:textId="48026D03" w:rsidR="00FE255F" w:rsidRDefault="00FE255F" w:rsidP="00474D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sdtContent>
  </w:sdt>
  <w:p w14:paraId="04A0190B" w14:textId="77777777" w:rsidR="00FE255F" w:rsidRDefault="00FE2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E75" w14:textId="77777777" w:rsidR="00FE255F" w:rsidRDefault="00FE2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B198" w14:textId="77777777" w:rsidR="00FE255F" w:rsidRDefault="00FE255F">
    <w:pPr>
      <w:pStyle w:val="BodyText"/>
      <w:spacing w:before="0"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FF4F" w14:textId="77777777" w:rsidR="00FE255F" w:rsidRDefault="00FE255F">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585F0504" wp14:editId="505047AA">
              <wp:simplePos x="0" y="0"/>
              <wp:positionH relativeFrom="page">
                <wp:posOffset>3734434</wp:posOffset>
              </wp:positionH>
              <wp:positionV relativeFrom="page">
                <wp:posOffset>9133873</wp:posOffset>
              </wp:positionV>
              <wp:extent cx="317500" cy="194310"/>
              <wp:effectExtent l="0" t="0" r="0" b="0"/>
              <wp:wrapNone/>
              <wp:docPr id="139" name="Text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5BB84C30" w14:textId="77777777" w:rsidR="00FE255F" w:rsidRDefault="00FE255F">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170</w:t>
                          </w:r>
                          <w:r>
                            <w:rPr>
                              <w:spacing w:val="-5"/>
                            </w:rPr>
                            <w:fldChar w:fldCharType="end"/>
                          </w:r>
                        </w:p>
                      </w:txbxContent>
                    </wps:txbx>
                    <wps:bodyPr wrap="square" lIns="0" tIns="0" rIns="0" bIns="0" rtlCol="0">
                      <a:noAutofit/>
                    </wps:bodyPr>
                  </wps:wsp>
                </a:graphicData>
              </a:graphic>
            </wp:anchor>
          </w:drawing>
        </mc:Choice>
        <mc:Fallback>
          <w:pict>
            <v:shapetype w14:anchorId="585F0504" id="_x0000_t202" coordsize="21600,21600" o:spt="202" path="m,l,21600r21600,l21600,xe">
              <v:stroke joinstyle="miter"/>
              <v:path gradientshapeok="t" o:connecttype="rect"/>
            </v:shapetype>
            <v:shape id="Textbox 139" o:spid="_x0000_s1026" type="#_x0000_t202" style="position:absolute;margin-left:294.05pt;margin-top:719.2pt;width:25pt;height:15.3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NCBsPKoBAABCAwAADgAAAAAAAAAAAAAAAAAuAgAAZHJzL2Uyb0RvYy54&#13;&#10;bWxQSwECLQAUAAYACAAAACEArQLgbeUAAAASAQAADwAAAAAAAAAAAAAAAAAEBAAAZHJzL2Rvd25y&#13;&#10;ZXYueG1sUEsFBgAAAAAEAAQA8wAAABYFAAAAAA==&#13;&#10;" filled="f" stroked="f">
              <v:textbox inset="0,0,0,0">
                <w:txbxContent>
                  <w:p w14:paraId="5BB84C30" w14:textId="77777777" w:rsidR="00FE255F" w:rsidRDefault="00FE255F">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170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32DA1D19" wp14:editId="749B27D6">
              <wp:simplePos x="0" y="0"/>
              <wp:positionH relativeFrom="page">
                <wp:posOffset>4721733</wp:posOffset>
              </wp:positionH>
              <wp:positionV relativeFrom="page">
                <wp:posOffset>9311081</wp:posOffset>
              </wp:positionV>
              <wp:extent cx="2146300" cy="152400"/>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484FAFE5" w14:textId="77777777" w:rsidR="00FE255F" w:rsidRDefault="00FE255F">
                          <w:pPr>
                            <w:spacing w:before="12"/>
                            <w:ind w:left="20"/>
                            <w:rPr>
                              <w:b/>
                              <w:sz w:val="18"/>
                            </w:rPr>
                          </w:pPr>
                        </w:p>
                      </w:txbxContent>
                    </wps:txbx>
                    <wps:bodyPr wrap="square" lIns="0" tIns="0" rIns="0" bIns="0" rtlCol="0">
                      <a:noAutofit/>
                    </wps:bodyPr>
                  </wps:wsp>
                </a:graphicData>
              </a:graphic>
            </wp:anchor>
          </w:drawing>
        </mc:Choice>
        <mc:Fallback>
          <w:pict>
            <v:shape w14:anchorId="32DA1D19" id="Textbox 140" o:spid="_x0000_s1027" type="#_x0000_t202" style="position:absolute;margin-left:371.8pt;margin-top:733.15pt;width:169pt;height:12pt;z-index:-1826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ztCt2qoBAABKAwAADgAAAAAAAAAAAAAAAAAuAgAAZHJzL2Uyb0RvYy54&#13;&#10;bWxQSwECLQAUAAYACAAAACEA+cvYwuUAAAATAQAADwAAAAAAAAAAAAAAAAAEBAAAZHJzL2Rvd25y&#13;&#10;ZXYueG1sUEsFBgAAAAAEAAQA8wAAABYFAAAAAA==&#13;&#10;" filled="f" stroked="f">
              <v:textbox inset="0,0,0,0">
                <w:txbxContent>
                  <w:p w14:paraId="484FAFE5" w14:textId="77777777" w:rsidR="00FE255F" w:rsidRDefault="00FE255F">
                    <w:pPr>
                      <w:spacing w:before="12"/>
                      <w:ind w:left="20"/>
                      <w:rPr>
                        <w:b/>
                        <w:sz w:val="18"/>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03FB" w14:textId="77777777" w:rsidR="00FE255F" w:rsidRDefault="00FE255F">
    <w:pPr>
      <w:pStyle w:val="BodyText"/>
      <w:spacing w:before="0" w:line="14" w:lineRule="auto"/>
      <w:ind w:left="0"/>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7D64" w14:textId="77777777" w:rsidR="00FE255F" w:rsidRDefault="00FE255F">
    <w:pPr>
      <w:pStyle w:val="BodyText"/>
      <w:spacing w:before="0" w:line="14" w:lineRule="auto"/>
      <w:ind w:left="0"/>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8"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QIaJm6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9"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rXNrOK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2775" w14:textId="77777777" w:rsidR="00C91B17" w:rsidRDefault="00C91B17">
      <w:r>
        <w:separator/>
      </w:r>
    </w:p>
  </w:footnote>
  <w:footnote w:type="continuationSeparator" w:id="0">
    <w:p w14:paraId="05B9EAC1" w14:textId="77777777" w:rsidR="00C91B17" w:rsidRDefault="00C9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8C1D" w14:textId="77777777" w:rsidR="00FE255F" w:rsidRDefault="00FE2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1179" w14:textId="77777777" w:rsidR="00FE255F" w:rsidRDefault="00FE2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A96E" w14:textId="77777777" w:rsidR="00FE255F" w:rsidRDefault="00FE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A72A42"/>
    <w:rsid w:val="00B121A4"/>
    <w:rsid w:val="00C17A39"/>
    <w:rsid w:val="00C62E51"/>
    <w:rsid w:val="00C91B17"/>
    <w:rsid w:val="00E60F50"/>
    <w:rsid w:val="00FB2AA7"/>
    <w:rsid w:val="00FE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FE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5792</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